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9DAEA" w14:textId="220C15F5" w:rsidR="006C5F53" w:rsidRDefault="003D55BE" w:rsidP="006C5F53">
      <w:pPr>
        <w:pStyle w:val="StandardArea"/>
        <w:rPr>
          <w:sz w:val="32"/>
          <w:szCs w:val="32"/>
        </w:rPr>
      </w:pPr>
      <w:bookmarkStart w:id="0" w:name="_Toc298403603"/>
      <w:bookmarkStart w:id="1" w:name="_Toc299099772"/>
      <w:bookmarkStart w:id="2" w:name="_Toc529283669"/>
      <w:r w:rsidRPr="003D55BE">
        <w:rPr>
          <w:b w:val="0"/>
          <w:bCs w:val="0"/>
          <w:noProof/>
          <w:sz w:val="32"/>
          <w:szCs w:val="32"/>
        </w:rPr>
        <w:drawing>
          <wp:anchor distT="0" distB="0" distL="114300" distR="114300" simplePos="0" relativeHeight="251658240" behindDoc="0" locked="0" layoutInCell="1" allowOverlap="1" wp14:anchorId="679B9D65" wp14:editId="57F22885">
            <wp:simplePos x="0" y="0"/>
            <wp:positionH relativeFrom="column">
              <wp:posOffset>-62865</wp:posOffset>
            </wp:positionH>
            <wp:positionV relativeFrom="paragraph">
              <wp:posOffset>-175260</wp:posOffset>
            </wp:positionV>
            <wp:extent cx="91694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eal-nursery-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940" cy="914400"/>
                    </a:xfrm>
                    <a:prstGeom prst="rect">
                      <a:avLst/>
                    </a:prstGeom>
                  </pic:spPr>
                </pic:pic>
              </a:graphicData>
            </a:graphic>
            <wp14:sizeRelH relativeFrom="page">
              <wp14:pctWidth>0</wp14:pctWidth>
            </wp14:sizeRelH>
            <wp14:sizeRelV relativeFrom="page">
              <wp14:pctHeight>0</wp14:pctHeight>
            </wp14:sizeRelV>
          </wp:anchor>
        </w:drawing>
      </w:r>
      <w:bookmarkStart w:id="3" w:name="_Toc299099773"/>
      <w:bookmarkEnd w:id="0"/>
      <w:bookmarkEnd w:id="1"/>
      <w:r w:rsidRPr="003D55BE">
        <w:rPr>
          <w:sz w:val="32"/>
          <w:szCs w:val="32"/>
        </w:rPr>
        <w:t>Nursery Production</w:t>
      </w:r>
      <w:r w:rsidR="006C5F53" w:rsidRPr="003D55BE">
        <w:rPr>
          <w:sz w:val="32"/>
          <w:szCs w:val="32"/>
        </w:rPr>
        <w:t xml:space="preserve"> </w:t>
      </w:r>
      <w:r w:rsidR="00081D8E" w:rsidRPr="003D55BE">
        <w:rPr>
          <w:sz w:val="32"/>
          <w:szCs w:val="32"/>
        </w:rPr>
        <w:t>Safe and Fair Working Conditions</w:t>
      </w:r>
      <w:bookmarkEnd w:id="2"/>
      <w:bookmarkEnd w:id="3"/>
      <w:r w:rsidRPr="003D55BE">
        <w:rPr>
          <w:sz w:val="32"/>
          <w:szCs w:val="32"/>
        </w:rPr>
        <w:t xml:space="preserve"> </w:t>
      </w:r>
      <w:bookmarkStart w:id="4" w:name="_Toc529283670"/>
      <w:r w:rsidRPr="003D55BE">
        <w:rPr>
          <w:sz w:val="32"/>
          <w:szCs w:val="32"/>
        </w:rPr>
        <w:t>Evaluation Tool</w:t>
      </w:r>
      <w:bookmarkEnd w:id="4"/>
    </w:p>
    <w:p w14:paraId="55700B50" w14:textId="44B31CA3" w:rsidR="003D55BE" w:rsidRDefault="003D55BE" w:rsidP="00802D3A">
      <w:r w:rsidRPr="00802D3A">
        <w:t>This evaluation tool is to be used in conjunction with relevant Nursery Production Field, Container, and/or Greenhouse Production Evaluation Tools.</w:t>
      </w:r>
    </w:p>
    <w:p w14:paraId="05D97384" w14:textId="77777777" w:rsidR="008A11BA" w:rsidRPr="00802D3A" w:rsidRDefault="008A11BA" w:rsidP="006C5F53">
      <w:pPr>
        <w:pStyle w:val="StandardArea"/>
        <w:rPr>
          <w:sz w:val="22"/>
          <w:szCs w:val="22"/>
        </w:rPr>
      </w:pPr>
    </w:p>
    <w:p w14:paraId="466EE0C4" w14:textId="77777777" w:rsidR="003D55BE" w:rsidRDefault="003D55BE" w:rsidP="006C5F53">
      <w:pPr>
        <w:pStyle w:val="StandardArea"/>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7239"/>
      </w:tblGrid>
      <w:tr w:rsidR="003D55BE" w:rsidRPr="008169E1" w14:paraId="4D124E83" w14:textId="77777777" w:rsidTr="00A40FCF">
        <w:trPr>
          <w:trHeight w:val="368"/>
        </w:trPr>
        <w:tc>
          <w:tcPr>
            <w:tcW w:w="2687" w:type="dxa"/>
            <w:shd w:val="clear" w:color="auto" w:fill="D9D9D9"/>
          </w:tcPr>
          <w:p w14:paraId="26B19DD7" w14:textId="77777777" w:rsidR="003D55BE" w:rsidRPr="00802D3A" w:rsidRDefault="003D55BE" w:rsidP="00A40FCF">
            <w:pPr>
              <w:pStyle w:val="PlainText"/>
              <w:jc w:val="right"/>
              <w:rPr>
                <w:b/>
              </w:rPr>
            </w:pPr>
            <w:r w:rsidRPr="00802D3A">
              <w:rPr>
                <w:b/>
              </w:rPr>
              <w:t xml:space="preserve">Operation Name: </w:t>
            </w:r>
          </w:p>
        </w:tc>
        <w:tc>
          <w:tcPr>
            <w:tcW w:w="7239" w:type="dxa"/>
            <w:shd w:val="clear" w:color="auto" w:fill="auto"/>
          </w:tcPr>
          <w:p w14:paraId="07010465" w14:textId="265E81BE" w:rsidR="003D55BE" w:rsidRPr="00552B83" w:rsidRDefault="003D55BE" w:rsidP="00A40FCF">
            <w:pPr>
              <w:pStyle w:val="PlainText"/>
            </w:pPr>
          </w:p>
        </w:tc>
      </w:tr>
      <w:tr w:rsidR="003D55BE" w:rsidRPr="008169E1" w14:paraId="06357234" w14:textId="77777777" w:rsidTr="00A40FCF">
        <w:trPr>
          <w:trHeight w:val="386"/>
        </w:trPr>
        <w:tc>
          <w:tcPr>
            <w:tcW w:w="2687" w:type="dxa"/>
            <w:shd w:val="clear" w:color="auto" w:fill="D9D9D9"/>
          </w:tcPr>
          <w:p w14:paraId="525ADDCB" w14:textId="77777777" w:rsidR="003D55BE" w:rsidRPr="00802D3A" w:rsidRDefault="003D55BE" w:rsidP="00A40FCF">
            <w:pPr>
              <w:pStyle w:val="PlainText"/>
              <w:jc w:val="right"/>
              <w:rPr>
                <w:b/>
                <w:u w:val="single"/>
              </w:rPr>
            </w:pPr>
            <w:r w:rsidRPr="00802D3A">
              <w:rPr>
                <w:b/>
              </w:rPr>
              <w:t xml:space="preserve">Address: </w:t>
            </w:r>
          </w:p>
        </w:tc>
        <w:tc>
          <w:tcPr>
            <w:tcW w:w="7239" w:type="dxa"/>
            <w:shd w:val="clear" w:color="auto" w:fill="auto"/>
          </w:tcPr>
          <w:p w14:paraId="02FB854C" w14:textId="12A4186A" w:rsidR="003D55BE" w:rsidRPr="00552B83" w:rsidRDefault="003D55BE" w:rsidP="00A40FCF">
            <w:pPr>
              <w:pStyle w:val="PlainText"/>
            </w:pPr>
          </w:p>
        </w:tc>
      </w:tr>
      <w:tr w:rsidR="003D55BE" w:rsidRPr="008169E1" w14:paraId="415BDBB0" w14:textId="77777777" w:rsidTr="00A40FCF">
        <w:trPr>
          <w:trHeight w:val="350"/>
        </w:trPr>
        <w:tc>
          <w:tcPr>
            <w:tcW w:w="2687" w:type="dxa"/>
            <w:shd w:val="clear" w:color="auto" w:fill="D9D9D9"/>
          </w:tcPr>
          <w:p w14:paraId="4B6AF435" w14:textId="77777777" w:rsidR="003D55BE" w:rsidRPr="00802D3A" w:rsidRDefault="003D55BE" w:rsidP="00A40FCF">
            <w:pPr>
              <w:pStyle w:val="PlainText"/>
              <w:jc w:val="right"/>
              <w:rPr>
                <w:b/>
                <w:u w:val="single"/>
              </w:rPr>
            </w:pPr>
            <w:r w:rsidRPr="00802D3A">
              <w:rPr>
                <w:b/>
              </w:rPr>
              <w:t xml:space="preserve">Evaluation Date: </w:t>
            </w:r>
          </w:p>
        </w:tc>
        <w:tc>
          <w:tcPr>
            <w:tcW w:w="7239" w:type="dxa"/>
            <w:shd w:val="clear" w:color="auto" w:fill="auto"/>
          </w:tcPr>
          <w:p w14:paraId="61277261" w14:textId="3C494B70" w:rsidR="003D55BE" w:rsidRPr="00552B83" w:rsidRDefault="003D55BE" w:rsidP="00A40FCF">
            <w:pPr>
              <w:pStyle w:val="PlainText"/>
            </w:pPr>
          </w:p>
        </w:tc>
      </w:tr>
      <w:tr w:rsidR="003D55BE" w:rsidRPr="008169E1" w14:paraId="4FCCF488" w14:textId="77777777" w:rsidTr="00A40FCF">
        <w:trPr>
          <w:trHeight w:val="368"/>
        </w:trPr>
        <w:tc>
          <w:tcPr>
            <w:tcW w:w="2687" w:type="dxa"/>
            <w:shd w:val="clear" w:color="auto" w:fill="D9D9D9"/>
          </w:tcPr>
          <w:p w14:paraId="7C07D0B7" w14:textId="77777777" w:rsidR="003D55BE" w:rsidRPr="00802D3A" w:rsidRDefault="003D55BE" w:rsidP="00A40FCF">
            <w:pPr>
              <w:pStyle w:val="PlainText"/>
              <w:jc w:val="right"/>
              <w:rPr>
                <w:b/>
              </w:rPr>
            </w:pPr>
            <w:r w:rsidRPr="00802D3A">
              <w:rPr>
                <w:b/>
              </w:rPr>
              <w:t>Evaluator/Inspector:</w:t>
            </w:r>
          </w:p>
        </w:tc>
        <w:tc>
          <w:tcPr>
            <w:tcW w:w="7239" w:type="dxa"/>
            <w:shd w:val="clear" w:color="auto" w:fill="auto"/>
          </w:tcPr>
          <w:p w14:paraId="52DEFE41" w14:textId="62DFD29D" w:rsidR="003D55BE" w:rsidRPr="00552B83" w:rsidRDefault="003D55BE" w:rsidP="00A40FCF">
            <w:pPr>
              <w:pStyle w:val="PlainText"/>
            </w:pPr>
          </w:p>
        </w:tc>
      </w:tr>
    </w:tbl>
    <w:p w14:paraId="67707746" w14:textId="77777777" w:rsidR="003D55BE" w:rsidRDefault="003D55BE" w:rsidP="00F41102">
      <w:pPr>
        <w:pStyle w:val="Heading1"/>
        <w:rPr>
          <w:b w:val="0"/>
          <w:bCs w:val="0"/>
          <w:sz w:val="24"/>
          <w:szCs w:val="24"/>
        </w:rPr>
      </w:pPr>
      <w:bookmarkStart w:id="5" w:name="_Toc299099778"/>
      <w:bookmarkStart w:id="6" w:name="_Toc68429008"/>
      <w:bookmarkStart w:id="7" w:name="_Toc33495851"/>
      <w:bookmarkStart w:id="8" w:name="_Toc18915268"/>
      <w:bookmarkStart w:id="9" w:name="_Toc18834553"/>
      <w:bookmarkStart w:id="10" w:name="_Toc18834419"/>
      <w:bookmarkStart w:id="11" w:name="_Toc18834161"/>
      <w:bookmarkStart w:id="12" w:name="_Toc18833843"/>
      <w:bookmarkStart w:id="13" w:name="_Toc17767404"/>
    </w:p>
    <w:bookmarkStart w:id="14" w:name="_Toc529283671" w:displacedByCustomXml="next"/>
    <w:sdt>
      <w:sdtPr>
        <w:rPr>
          <w:b w:val="0"/>
          <w:bCs w:val="0"/>
          <w:sz w:val="24"/>
          <w:szCs w:val="24"/>
        </w:rPr>
        <w:id w:val="-1596167067"/>
        <w:docPartObj>
          <w:docPartGallery w:val="Table of Contents"/>
          <w:docPartUnique/>
        </w:docPartObj>
      </w:sdtPr>
      <w:sdtEndPr>
        <w:rPr>
          <w:noProof/>
        </w:rPr>
      </w:sdtEndPr>
      <w:sdtContent>
        <w:bookmarkStart w:id="15" w:name="_Toc202855885" w:displacedByCustomXml="prev"/>
        <w:bookmarkStart w:id="16" w:name="_Toc259085889" w:displacedByCustomXml="prev"/>
        <w:p w14:paraId="609CAD51" w14:textId="77777777" w:rsidR="00F41102" w:rsidRPr="00802D3A" w:rsidRDefault="00F41102" w:rsidP="00F41102">
          <w:pPr>
            <w:pStyle w:val="Heading1"/>
            <w:rPr>
              <w:sz w:val="24"/>
              <w:szCs w:val="24"/>
            </w:rPr>
          </w:pPr>
          <w:r w:rsidRPr="00802D3A">
            <w:rPr>
              <w:sz w:val="24"/>
              <w:szCs w:val="24"/>
            </w:rPr>
            <w:t>Instructions for Use</w:t>
          </w:r>
          <w:bookmarkEnd w:id="16"/>
          <w:bookmarkEnd w:id="15"/>
          <w:bookmarkEnd w:id="14"/>
        </w:p>
        <w:p w14:paraId="75B1E40C" w14:textId="77777777" w:rsidR="00F41102" w:rsidRDefault="00F41102" w:rsidP="00F41102"/>
        <w:p w14:paraId="4486A894" w14:textId="77777777" w:rsidR="00F41102" w:rsidRDefault="00F41102" w:rsidP="00F41102">
          <w:pPr>
            <w:pStyle w:val="ListParagraph"/>
            <w:numPr>
              <w:ilvl w:val="0"/>
              <w:numId w:val="10"/>
            </w:numPr>
            <w:spacing w:after="120"/>
            <w:contextualSpacing/>
            <w:rPr>
              <w:szCs w:val="22"/>
            </w:rPr>
          </w:pPr>
          <w:r>
            <w:rPr>
              <w:szCs w:val="22"/>
            </w:rPr>
            <w:t>Each standard area is scored according to Food Alliance evaluation criteria.  Points are given for performance of each evaluation criteria as measured against the indicators in Levels 1 through 4.  Points are only earned for the highest Level achieved.</w:t>
          </w:r>
        </w:p>
        <w:p w14:paraId="7CFE184B" w14:textId="77777777" w:rsidR="00F41102" w:rsidRDefault="00F41102" w:rsidP="00F41102">
          <w:pPr>
            <w:rPr>
              <w:szCs w:val="22"/>
            </w:rPr>
          </w:pPr>
        </w:p>
        <w:p w14:paraId="3AF6EFFB" w14:textId="6F19FAA0" w:rsidR="00F41102" w:rsidRDefault="00F41102" w:rsidP="00F41102">
          <w:pPr>
            <w:pStyle w:val="ListParagraph"/>
            <w:numPr>
              <w:ilvl w:val="0"/>
              <w:numId w:val="10"/>
            </w:numPr>
            <w:rPr>
              <w:szCs w:val="22"/>
            </w:rPr>
          </w:pPr>
          <w:r>
            <w:rPr>
              <w:szCs w:val="22"/>
            </w:rPr>
            <w:t xml:space="preserve">Scoring partial points is allowed.  Example:  Half of the </w:t>
          </w:r>
          <w:r w:rsidR="0099521A">
            <w:rPr>
              <w:szCs w:val="22"/>
            </w:rPr>
            <w:t>operation</w:t>
          </w:r>
          <w:r>
            <w:rPr>
              <w:szCs w:val="22"/>
            </w:rPr>
            <w:t xml:space="preserve"> is in a four-year crop rotation, a Level 3 practice.  </w:t>
          </w:r>
          <w:r w:rsidR="008A11BA">
            <w:rPr>
              <w:szCs w:val="22"/>
            </w:rPr>
            <w:t xml:space="preserve">As a result, you </w:t>
          </w:r>
          <w:r>
            <w:rPr>
              <w:szCs w:val="22"/>
            </w:rPr>
            <w:t>may score 2.5 points, or half the increase between Level 2 and Level 3.</w:t>
          </w:r>
        </w:p>
        <w:p w14:paraId="2E61380B" w14:textId="77777777" w:rsidR="00F41102" w:rsidRDefault="00F41102" w:rsidP="00F41102">
          <w:pPr>
            <w:rPr>
              <w:szCs w:val="22"/>
            </w:rPr>
          </w:pPr>
        </w:p>
        <w:p w14:paraId="62AFB8E3" w14:textId="52B0C2E3" w:rsidR="00F41102" w:rsidRDefault="00F41102" w:rsidP="00F41102">
          <w:pPr>
            <w:pStyle w:val="ListParagraph"/>
            <w:numPr>
              <w:ilvl w:val="0"/>
              <w:numId w:val="10"/>
            </w:numPr>
            <w:rPr>
              <w:szCs w:val="22"/>
            </w:rPr>
          </w:pPr>
          <w:r>
            <w:rPr>
              <w:szCs w:val="22"/>
            </w:rPr>
            <w:t>No points are earned for a criterion that is not applicable (N/A) to the operation or region.  These points are subtracted from the total as explained on the score sheet.  This ensures all operations are scored fairly based on the actual facilities present and practices in use.  A full explanation for any N/A is required.</w:t>
          </w:r>
        </w:p>
        <w:p w14:paraId="0A54D3D4" w14:textId="77777777" w:rsidR="00F41102" w:rsidRDefault="00F41102" w:rsidP="00F41102">
          <w:pPr>
            <w:rPr>
              <w:szCs w:val="22"/>
            </w:rPr>
          </w:pPr>
        </w:p>
        <w:p w14:paraId="734F2D0D" w14:textId="77777777" w:rsidR="00F41102" w:rsidRDefault="00F41102" w:rsidP="00F41102">
          <w:pPr>
            <w:pStyle w:val="ListParagraph"/>
            <w:numPr>
              <w:ilvl w:val="0"/>
              <w:numId w:val="10"/>
            </w:numPr>
            <w:rPr>
              <w:szCs w:val="22"/>
            </w:rPr>
          </w:pPr>
          <w:r>
            <w:rPr>
              <w:szCs w:val="22"/>
            </w:rPr>
            <w:t>For producer/managers reviewing this evaluation tool:  This is only a guideline for your use and does not guarantee acceptance of your application.</w:t>
          </w:r>
        </w:p>
        <w:p w14:paraId="3F803F0A" w14:textId="77777777" w:rsidR="00F41102" w:rsidRDefault="00F41102" w:rsidP="00F41102">
          <w:pPr>
            <w:rPr>
              <w:szCs w:val="22"/>
            </w:rPr>
          </w:pPr>
        </w:p>
        <w:p w14:paraId="35FF2B17" w14:textId="6231548E" w:rsidR="00F41102" w:rsidRDefault="00F41102" w:rsidP="00F41102">
          <w:pPr>
            <w:pStyle w:val="ListParagraph"/>
            <w:numPr>
              <w:ilvl w:val="0"/>
              <w:numId w:val="10"/>
            </w:numPr>
            <w:rPr>
              <w:szCs w:val="20"/>
            </w:rPr>
          </w:pPr>
          <w:r>
            <w:rPr>
              <w:szCs w:val="22"/>
            </w:rPr>
            <w:t xml:space="preserve">Inspectors should make notes on each criterion describing how they arrived at decisions, </w:t>
          </w:r>
          <w:r w:rsidRPr="00802D3A">
            <w:rPr>
              <w:szCs w:val="22"/>
            </w:rPr>
            <w:t>including means used to verify all specific producer/manager claims</w:t>
          </w:r>
          <w:r>
            <w:rPr>
              <w:szCs w:val="22"/>
            </w:rPr>
            <w:t>.  These notes provide important background, which will be carefully considered in the final certification decision.  Please make note of any criteria or indicators that were not applicable and the reason.  Also include any Best Management Practices (BMPs) implemented by the producer/</w:t>
          </w:r>
          <w:r w:rsidR="009A5C98">
            <w:rPr>
              <w:szCs w:val="22"/>
            </w:rPr>
            <w:t xml:space="preserve"> </w:t>
          </w:r>
          <w:r>
            <w:rPr>
              <w:szCs w:val="22"/>
            </w:rPr>
            <w:t xml:space="preserve">manager that are not listed in this inspection tool.  </w:t>
          </w:r>
        </w:p>
        <w:p w14:paraId="1924DDA3" w14:textId="77777777" w:rsidR="00F41102" w:rsidRDefault="00F41102" w:rsidP="00F41102">
          <w:pPr>
            <w:pStyle w:val="ListParagraph"/>
            <w:ind w:left="0"/>
          </w:pPr>
        </w:p>
        <w:p w14:paraId="3657663F" w14:textId="77777777" w:rsidR="00F41102" w:rsidRDefault="00F41102" w:rsidP="00F41102">
          <w:pPr>
            <w:pStyle w:val="ListParagraph"/>
            <w:numPr>
              <w:ilvl w:val="0"/>
              <w:numId w:val="10"/>
            </w:numPr>
            <w:rPr>
              <w:szCs w:val="22"/>
            </w:rPr>
          </w:pPr>
          <w:r>
            <w:rPr>
              <w:szCs w:val="22"/>
            </w:rPr>
            <w:t>Inspectors may request records or other materials to document any claims made by producer/manager.</w:t>
          </w:r>
        </w:p>
        <w:p w14:paraId="51FA42EC" w14:textId="77777777" w:rsidR="00F41102" w:rsidRDefault="00F41102" w:rsidP="00F41102">
          <w:pPr>
            <w:pStyle w:val="ListParagraph"/>
            <w:ind w:left="0"/>
            <w:rPr>
              <w:szCs w:val="20"/>
            </w:rPr>
          </w:pPr>
        </w:p>
        <w:p w14:paraId="08E62EE1" w14:textId="77777777" w:rsidR="001D7AFA" w:rsidRPr="001D7AFA" w:rsidRDefault="00F41102" w:rsidP="00F41102">
          <w:pPr>
            <w:pStyle w:val="TOCHeading"/>
            <w:spacing w:before="0" w:line="240" w:lineRule="auto"/>
            <w:rPr>
              <w:color w:val="auto"/>
            </w:rPr>
          </w:pPr>
          <w:r>
            <w:br w:type="page"/>
          </w:r>
          <w:r w:rsidR="00E101A5" w:rsidRPr="001D7AFA">
            <w:rPr>
              <w:color w:val="auto"/>
            </w:rPr>
            <w:lastRenderedPageBreak/>
            <w:t>Contents</w:t>
          </w:r>
        </w:p>
        <w:p w14:paraId="531B60EA" w14:textId="7FEC9BE4" w:rsidR="0051264F" w:rsidRDefault="005B26FF">
          <w:pPr>
            <w:pStyle w:val="TOC1"/>
            <w:tabs>
              <w:tab w:val="right" w:leader="dot" w:pos="9926"/>
            </w:tabs>
            <w:rPr>
              <w:rFonts w:asciiTheme="minorHAnsi" w:eastAsiaTheme="minorEastAsia" w:hAnsiTheme="minorHAnsi" w:cstheme="minorBidi"/>
              <w:noProof/>
              <w:sz w:val="22"/>
              <w:szCs w:val="22"/>
            </w:rPr>
          </w:pPr>
          <w:r>
            <w:rPr>
              <w:rFonts w:cs="Cambria"/>
              <w:color w:val="365F91"/>
              <w:sz w:val="28"/>
              <w:szCs w:val="28"/>
            </w:rPr>
            <w:fldChar w:fldCharType="begin"/>
          </w:r>
          <w:r w:rsidR="00E101A5">
            <w:instrText xml:space="preserve"> TOC \o "1-3" \h \z \u </w:instrText>
          </w:r>
          <w:r>
            <w:rPr>
              <w:rFonts w:cs="Cambria"/>
              <w:color w:val="365F91"/>
              <w:sz w:val="28"/>
              <w:szCs w:val="28"/>
            </w:rPr>
            <w:fldChar w:fldCharType="separate"/>
          </w:r>
          <w:hyperlink w:anchor="_Toc529283669" w:history="1">
            <w:r w:rsidR="0051264F" w:rsidRPr="00D5649C">
              <w:rPr>
                <w:rStyle w:val="Hyperlink"/>
                <w:noProof/>
              </w:rPr>
              <w:t>Nursery Production Safe and Fair Working Conditions</w:t>
            </w:r>
            <w:r w:rsidR="0051264F">
              <w:rPr>
                <w:noProof/>
                <w:webHidden/>
              </w:rPr>
              <w:tab/>
            </w:r>
            <w:r w:rsidR="0051264F">
              <w:rPr>
                <w:noProof/>
                <w:webHidden/>
              </w:rPr>
              <w:fldChar w:fldCharType="begin"/>
            </w:r>
            <w:r w:rsidR="0051264F">
              <w:rPr>
                <w:noProof/>
                <w:webHidden/>
              </w:rPr>
              <w:instrText xml:space="preserve"> PAGEREF _Toc529283669 \h </w:instrText>
            </w:r>
            <w:r w:rsidR="0051264F">
              <w:rPr>
                <w:noProof/>
                <w:webHidden/>
              </w:rPr>
            </w:r>
            <w:r w:rsidR="0051264F">
              <w:rPr>
                <w:noProof/>
                <w:webHidden/>
              </w:rPr>
              <w:fldChar w:fldCharType="separate"/>
            </w:r>
            <w:r w:rsidR="00802D3A">
              <w:rPr>
                <w:noProof/>
                <w:webHidden/>
              </w:rPr>
              <w:t>1</w:t>
            </w:r>
            <w:r w:rsidR="0051264F">
              <w:rPr>
                <w:noProof/>
                <w:webHidden/>
              </w:rPr>
              <w:fldChar w:fldCharType="end"/>
            </w:r>
          </w:hyperlink>
        </w:p>
        <w:p w14:paraId="5C61E0F3" w14:textId="105EA8F3" w:rsidR="0051264F" w:rsidRDefault="0051264F">
          <w:pPr>
            <w:pStyle w:val="TOC1"/>
            <w:tabs>
              <w:tab w:val="right" w:leader="dot" w:pos="9926"/>
            </w:tabs>
            <w:rPr>
              <w:rFonts w:asciiTheme="minorHAnsi" w:eastAsiaTheme="minorEastAsia" w:hAnsiTheme="minorHAnsi" w:cstheme="minorBidi"/>
              <w:noProof/>
              <w:sz w:val="22"/>
              <w:szCs w:val="22"/>
            </w:rPr>
          </w:pPr>
          <w:hyperlink w:anchor="_Toc529283670" w:history="1">
            <w:r w:rsidRPr="00D5649C">
              <w:rPr>
                <w:rStyle w:val="Hyperlink"/>
                <w:noProof/>
              </w:rPr>
              <w:t>Evaluation Tool</w:t>
            </w:r>
            <w:r>
              <w:rPr>
                <w:noProof/>
                <w:webHidden/>
              </w:rPr>
              <w:tab/>
            </w:r>
            <w:r>
              <w:rPr>
                <w:noProof/>
                <w:webHidden/>
              </w:rPr>
              <w:fldChar w:fldCharType="begin"/>
            </w:r>
            <w:r>
              <w:rPr>
                <w:noProof/>
                <w:webHidden/>
              </w:rPr>
              <w:instrText xml:space="preserve"> PAGEREF _Toc529283670 \h </w:instrText>
            </w:r>
            <w:r>
              <w:rPr>
                <w:noProof/>
                <w:webHidden/>
              </w:rPr>
            </w:r>
            <w:r>
              <w:rPr>
                <w:noProof/>
                <w:webHidden/>
              </w:rPr>
              <w:fldChar w:fldCharType="separate"/>
            </w:r>
            <w:r w:rsidR="00802D3A">
              <w:rPr>
                <w:noProof/>
                <w:webHidden/>
              </w:rPr>
              <w:t>1</w:t>
            </w:r>
            <w:r>
              <w:rPr>
                <w:noProof/>
                <w:webHidden/>
              </w:rPr>
              <w:fldChar w:fldCharType="end"/>
            </w:r>
          </w:hyperlink>
        </w:p>
        <w:p w14:paraId="31FFB25B" w14:textId="7FB745A2" w:rsidR="0051264F" w:rsidRDefault="0051264F">
          <w:pPr>
            <w:pStyle w:val="TOC1"/>
            <w:tabs>
              <w:tab w:val="right" w:leader="dot" w:pos="9926"/>
            </w:tabs>
            <w:rPr>
              <w:rFonts w:asciiTheme="minorHAnsi" w:eastAsiaTheme="minorEastAsia" w:hAnsiTheme="minorHAnsi" w:cstheme="minorBidi"/>
              <w:noProof/>
              <w:sz w:val="22"/>
              <w:szCs w:val="22"/>
            </w:rPr>
          </w:pPr>
          <w:hyperlink w:anchor="_Toc529283671" w:history="1">
            <w:r w:rsidRPr="00D5649C">
              <w:rPr>
                <w:rStyle w:val="Hyperlink"/>
                <w:noProof/>
              </w:rPr>
              <w:t>Instructions for Use</w:t>
            </w:r>
            <w:r>
              <w:rPr>
                <w:noProof/>
                <w:webHidden/>
              </w:rPr>
              <w:tab/>
            </w:r>
            <w:r>
              <w:rPr>
                <w:noProof/>
                <w:webHidden/>
              </w:rPr>
              <w:fldChar w:fldCharType="begin"/>
            </w:r>
            <w:r>
              <w:rPr>
                <w:noProof/>
                <w:webHidden/>
              </w:rPr>
              <w:instrText xml:space="preserve"> PAGEREF _Toc529283671 \h </w:instrText>
            </w:r>
            <w:r>
              <w:rPr>
                <w:noProof/>
                <w:webHidden/>
              </w:rPr>
            </w:r>
            <w:r>
              <w:rPr>
                <w:noProof/>
                <w:webHidden/>
              </w:rPr>
              <w:fldChar w:fldCharType="separate"/>
            </w:r>
            <w:r w:rsidR="00802D3A">
              <w:rPr>
                <w:noProof/>
                <w:webHidden/>
              </w:rPr>
              <w:t>1</w:t>
            </w:r>
            <w:r>
              <w:rPr>
                <w:noProof/>
                <w:webHidden/>
              </w:rPr>
              <w:fldChar w:fldCharType="end"/>
            </w:r>
          </w:hyperlink>
        </w:p>
        <w:p w14:paraId="396A0C00" w14:textId="5B860CA5" w:rsidR="0051264F" w:rsidRDefault="0051264F">
          <w:pPr>
            <w:pStyle w:val="TOC2"/>
            <w:rPr>
              <w:rFonts w:asciiTheme="minorHAnsi" w:eastAsiaTheme="minorEastAsia" w:hAnsiTheme="minorHAnsi" w:cstheme="minorBidi"/>
              <w:sz w:val="22"/>
              <w:szCs w:val="22"/>
            </w:rPr>
          </w:pPr>
          <w:hyperlink w:anchor="_Toc529283672" w:history="1">
            <w:r w:rsidRPr="00D5649C">
              <w:rPr>
                <w:rStyle w:val="Hyperlink"/>
              </w:rPr>
              <w:t>Minors, Children, and Family Members in the Workplace</w:t>
            </w:r>
            <w:r>
              <w:rPr>
                <w:webHidden/>
              </w:rPr>
              <w:tab/>
            </w:r>
            <w:r>
              <w:rPr>
                <w:webHidden/>
              </w:rPr>
              <w:fldChar w:fldCharType="begin"/>
            </w:r>
            <w:r>
              <w:rPr>
                <w:webHidden/>
              </w:rPr>
              <w:instrText xml:space="preserve"> PAGEREF _Toc529283672 \h </w:instrText>
            </w:r>
            <w:r>
              <w:rPr>
                <w:webHidden/>
              </w:rPr>
            </w:r>
            <w:r>
              <w:rPr>
                <w:webHidden/>
              </w:rPr>
              <w:fldChar w:fldCharType="separate"/>
            </w:r>
            <w:r w:rsidR="00802D3A">
              <w:rPr>
                <w:webHidden/>
              </w:rPr>
              <w:t>3</w:t>
            </w:r>
            <w:r>
              <w:rPr>
                <w:webHidden/>
              </w:rPr>
              <w:fldChar w:fldCharType="end"/>
            </w:r>
          </w:hyperlink>
        </w:p>
        <w:p w14:paraId="345B25A8" w14:textId="3C4E9721" w:rsidR="0051264F" w:rsidRDefault="0051264F">
          <w:pPr>
            <w:pStyle w:val="TOC2"/>
            <w:rPr>
              <w:rFonts w:asciiTheme="minorHAnsi" w:eastAsiaTheme="minorEastAsia" w:hAnsiTheme="minorHAnsi" w:cstheme="minorBidi"/>
              <w:sz w:val="22"/>
              <w:szCs w:val="22"/>
            </w:rPr>
          </w:pPr>
          <w:hyperlink w:anchor="_Toc529283673" w:history="1">
            <w:r w:rsidRPr="00D5649C">
              <w:rPr>
                <w:rStyle w:val="Hyperlink"/>
              </w:rPr>
              <w:t>Grievance Procedures and Policies</w:t>
            </w:r>
            <w:r>
              <w:rPr>
                <w:webHidden/>
              </w:rPr>
              <w:tab/>
            </w:r>
            <w:r>
              <w:rPr>
                <w:webHidden/>
              </w:rPr>
              <w:fldChar w:fldCharType="begin"/>
            </w:r>
            <w:r>
              <w:rPr>
                <w:webHidden/>
              </w:rPr>
              <w:instrText xml:space="preserve"> PAGEREF _Toc529283673 \h </w:instrText>
            </w:r>
            <w:r>
              <w:rPr>
                <w:webHidden/>
              </w:rPr>
            </w:r>
            <w:r>
              <w:rPr>
                <w:webHidden/>
              </w:rPr>
              <w:fldChar w:fldCharType="separate"/>
            </w:r>
            <w:r w:rsidR="00802D3A">
              <w:rPr>
                <w:webHidden/>
              </w:rPr>
              <w:t>3</w:t>
            </w:r>
            <w:r>
              <w:rPr>
                <w:webHidden/>
              </w:rPr>
              <w:fldChar w:fldCharType="end"/>
            </w:r>
          </w:hyperlink>
        </w:p>
        <w:p w14:paraId="27C066B7" w14:textId="09C8BF60" w:rsidR="0051264F" w:rsidRDefault="0051264F">
          <w:pPr>
            <w:pStyle w:val="TOC2"/>
            <w:rPr>
              <w:rFonts w:asciiTheme="minorHAnsi" w:eastAsiaTheme="minorEastAsia" w:hAnsiTheme="minorHAnsi" w:cstheme="minorBidi"/>
              <w:sz w:val="22"/>
              <w:szCs w:val="22"/>
            </w:rPr>
          </w:pPr>
          <w:hyperlink w:anchor="_Toc529283674" w:history="1">
            <w:r w:rsidRPr="00D5649C">
              <w:rPr>
                <w:rStyle w:val="Hyperlink"/>
              </w:rPr>
              <w:t>Recognizing and Supporting Employee Input for Workplace Improvement</w:t>
            </w:r>
            <w:r>
              <w:rPr>
                <w:webHidden/>
              </w:rPr>
              <w:tab/>
            </w:r>
            <w:r>
              <w:rPr>
                <w:webHidden/>
              </w:rPr>
              <w:fldChar w:fldCharType="begin"/>
            </w:r>
            <w:r>
              <w:rPr>
                <w:webHidden/>
              </w:rPr>
              <w:instrText xml:space="preserve"> PAGEREF _Toc529283674 \h </w:instrText>
            </w:r>
            <w:r>
              <w:rPr>
                <w:webHidden/>
              </w:rPr>
            </w:r>
            <w:r>
              <w:rPr>
                <w:webHidden/>
              </w:rPr>
              <w:fldChar w:fldCharType="separate"/>
            </w:r>
            <w:r w:rsidR="00802D3A">
              <w:rPr>
                <w:webHidden/>
              </w:rPr>
              <w:t>4</w:t>
            </w:r>
            <w:r>
              <w:rPr>
                <w:webHidden/>
              </w:rPr>
              <w:fldChar w:fldCharType="end"/>
            </w:r>
          </w:hyperlink>
        </w:p>
        <w:p w14:paraId="1B31354D" w14:textId="17326BE2" w:rsidR="0051264F" w:rsidRDefault="0051264F">
          <w:pPr>
            <w:pStyle w:val="TOC2"/>
            <w:rPr>
              <w:rFonts w:asciiTheme="minorHAnsi" w:eastAsiaTheme="minorEastAsia" w:hAnsiTheme="minorHAnsi" w:cstheme="minorBidi"/>
              <w:sz w:val="22"/>
              <w:szCs w:val="22"/>
            </w:rPr>
          </w:pPr>
          <w:hyperlink w:anchor="_Toc529283675" w:history="1">
            <w:r w:rsidRPr="00D5649C">
              <w:rPr>
                <w:rStyle w:val="Hyperlink"/>
              </w:rPr>
              <w:t>Employee Support Services</w:t>
            </w:r>
            <w:r>
              <w:rPr>
                <w:webHidden/>
              </w:rPr>
              <w:tab/>
            </w:r>
            <w:r>
              <w:rPr>
                <w:webHidden/>
              </w:rPr>
              <w:fldChar w:fldCharType="begin"/>
            </w:r>
            <w:r>
              <w:rPr>
                <w:webHidden/>
              </w:rPr>
              <w:instrText xml:space="preserve"> PAGEREF _Toc529283675 \h </w:instrText>
            </w:r>
            <w:r>
              <w:rPr>
                <w:webHidden/>
              </w:rPr>
            </w:r>
            <w:r>
              <w:rPr>
                <w:webHidden/>
              </w:rPr>
              <w:fldChar w:fldCharType="separate"/>
            </w:r>
            <w:r w:rsidR="00802D3A">
              <w:rPr>
                <w:webHidden/>
              </w:rPr>
              <w:t>4</w:t>
            </w:r>
            <w:r>
              <w:rPr>
                <w:webHidden/>
              </w:rPr>
              <w:fldChar w:fldCharType="end"/>
            </w:r>
          </w:hyperlink>
        </w:p>
        <w:p w14:paraId="49D69500" w14:textId="5B1DF9A3" w:rsidR="0051264F" w:rsidRDefault="0051264F">
          <w:pPr>
            <w:pStyle w:val="TOC2"/>
            <w:rPr>
              <w:rFonts w:asciiTheme="minorHAnsi" w:eastAsiaTheme="minorEastAsia" w:hAnsiTheme="minorHAnsi" w:cstheme="minorBidi"/>
              <w:sz w:val="22"/>
              <w:szCs w:val="22"/>
            </w:rPr>
          </w:pPr>
          <w:hyperlink w:anchor="_Toc529283676" w:history="1">
            <w:r w:rsidRPr="00D5649C">
              <w:rPr>
                <w:rStyle w:val="Hyperlink"/>
              </w:rPr>
              <w:t>Discipline Process</w:t>
            </w:r>
            <w:r>
              <w:rPr>
                <w:webHidden/>
              </w:rPr>
              <w:tab/>
            </w:r>
            <w:r>
              <w:rPr>
                <w:webHidden/>
              </w:rPr>
              <w:fldChar w:fldCharType="begin"/>
            </w:r>
            <w:r>
              <w:rPr>
                <w:webHidden/>
              </w:rPr>
              <w:instrText xml:space="preserve"> PAGEREF _Toc529283676 \h </w:instrText>
            </w:r>
            <w:r>
              <w:rPr>
                <w:webHidden/>
              </w:rPr>
            </w:r>
            <w:r>
              <w:rPr>
                <w:webHidden/>
              </w:rPr>
              <w:fldChar w:fldCharType="separate"/>
            </w:r>
            <w:r w:rsidR="00802D3A">
              <w:rPr>
                <w:webHidden/>
              </w:rPr>
              <w:t>5</w:t>
            </w:r>
            <w:r>
              <w:rPr>
                <w:webHidden/>
              </w:rPr>
              <w:fldChar w:fldCharType="end"/>
            </w:r>
          </w:hyperlink>
        </w:p>
        <w:p w14:paraId="481F0C86" w14:textId="423AEB90" w:rsidR="0051264F" w:rsidRDefault="0051264F">
          <w:pPr>
            <w:pStyle w:val="TOC2"/>
            <w:rPr>
              <w:rFonts w:asciiTheme="minorHAnsi" w:eastAsiaTheme="minorEastAsia" w:hAnsiTheme="minorHAnsi" w:cstheme="minorBidi"/>
              <w:sz w:val="22"/>
              <w:szCs w:val="22"/>
            </w:rPr>
          </w:pPr>
          <w:hyperlink w:anchor="_Toc529283677" w:history="1">
            <w:r w:rsidRPr="00D5649C">
              <w:rPr>
                <w:rStyle w:val="Hyperlink"/>
              </w:rPr>
              <w:t>Nondiscrimination Policy</w:t>
            </w:r>
            <w:r>
              <w:rPr>
                <w:webHidden/>
              </w:rPr>
              <w:tab/>
            </w:r>
            <w:r>
              <w:rPr>
                <w:webHidden/>
              </w:rPr>
              <w:fldChar w:fldCharType="begin"/>
            </w:r>
            <w:r>
              <w:rPr>
                <w:webHidden/>
              </w:rPr>
              <w:instrText xml:space="preserve"> PAGEREF _Toc529283677 \h </w:instrText>
            </w:r>
            <w:r>
              <w:rPr>
                <w:webHidden/>
              </w:rPr>
            </w:r>
            <w:r>
              <w:rPr>
                <w:webHidden/>
              </w:rPr>
              <w:fldChar w:fldCharType="separate"/>
            </w:r>
            <w:r w:rsidR="00802D3A">
              <w:rPr>
                <w:webHidden/>
              </w:rPr>
              <w:t>6</w:t>
            </w:r>
            <w:r>
              <w:rPr>
                <w:webHidden/>
              </w:rPr>
              <w:fldChar w:fldCharType="end"/>
            </w:r>
          </w:hyperlink>
        </w:p>
        <w:p w14:paraId="6A303D41" w14:textId="759210C4" w:rsidR="0051264F" w:rsidRDefault="0051264F">
          <w:pPr>
            <w:pStyle w:val="TOC2"/>
            <w:rPr>
              <w:rFonts w:asciiTheme="minorHAnsi" w:eastAsiaTheme="minorEastAsia" w:hAnsiTheme="minorHAnsi" w:cstheme="minorBidi"/>
              <w:sz w:val="22"/>
              <w:szCs w:val="22"/>
            </w:rPr>
          </w:pPr>
          <w:hyperlink w:anchor="_Toc529283678" w:history="1">
            <w:r w:rsidRPr="00D5649C">
              <w:rPr>
                <w:rStyle w:val="Hyperlink"/>
              </w:rPr>
              <w:t>Hiring Practices, Communicating Expectations, and Policies</w:t>
            </w:r>
            <w:r>
              <w:rPr>
                <w:webHidden/>
              </w:rPr>
              <w:tab/>
            </w:r>
            <w:r>
              <w:rPr>
                <w:webHidden/>
              </w:rPr>
              <w:fldChar w:fldCharType="begin"/>
            </w:r>
            <w:r>
              <w:rPr>
                <w:webHidden/>
              </w:rPr>
              <w:instrText xml:space="preserve"> PAGEREF _Toc529283678 \h </w:instrText>
            </w:r>
            <w:r>
              <w:rPr>
                <w:webHidden/>
              </w:rPr>
            </w:r>
            <w:r>
              <w:rPr>
                <w:webHidden/>
              </w:rPr>
              <w:fldChar w:fldCharType="separate"/>
            </w:r>
            <w:r w:rsidR="00802D3A">
              <w:rPr>
                <w:webHidden/>
              </w:rPr>
              <w:t>6</w:t>
            </w:r>
            <w:r>
              <w:rPr>
                <w:webHidden/>
              </w:rPr>
              <w:fldChar w:fldCharType="end"/>
            </w:r>
          </w:hyperlink>
        </w:p>
        <w:p w14:paraId="57AAD8E1" w14:textId="493BFAB5" w:rsidR="0051264F" w:rsidRDefault="0051264F">
          <w:pPr>
            <w:pStyle w:val="TOC2"/>
            <w:rPr>
              <w:rFonts w:asciiTheme="minorHAnsi" w:eastAsiaTheme="minorEastAsia" w:hAnsiTheme="minorHAnsi" w:cstheme="minorBidi"/>
              <w:sz w:val="22"/>
              <w:szCs w:val="22"/>
            </w:rPr>
          </w:pPr>
          <w:hyperlink w:anchor="_Toc529283679" w:history="1">
            <w:r w:rsidRPr="00D5649C">
              <w:rPr>
                <w:rStyle w:val="Hyperlink"/>
              </w:rPr>
              <w:t>Work Force Development and New Skills Training</w:t>
            </w:r>
            <w:r>
              <w:rPr>
                <w:webHidden/>
              </w:rPr>
              <w:tab/>
            </w:r>
            <w:r>
              <w:rPr>
                <w:webHidden/>
              </w:rPr>
              <w:fldChar w:fldCharType="begin"/>
            </w:r>
            <w:r>
              <w:rPr>
                <w:webHidden/>
              </w:rPr>
              <w:instrText xml:space="preserve"> PAGEREF _Toc529283679 \h </w:instrText>
            </w:r>
            <w:r>
              <w:rPr>
                <w:webHidden/>
              </w:rPr>
            </w:r>
            <w:r>
              <w:rPr>
                <w:webHidden/>
              </w:rPr>
              <w:fldChar w:fldCharType="separate"/>
            </w:r>
            <w:r w:rsidR="00802D3A">
              <w:rPr>
                <w:webHidden/>
              </w:rPr>
              <w:t>7</w:t>
            </w:r>
            <w:r>
              <w:rPr>
                <w:webHidden/>
              </w:rPr>
              <w:fldChar w:fldCharType="end"/>
            </w:r>
          </w:hyperlink>
        </w:p>
        <w:p w14:paraId="504F09A7" w14:textId="42B6DCD6" w:rsidR="0051264F" w:rsidRDefault="0051264F">
          <w:pPr>
            <w:pStyle w:val="TOC2"/>
            <w:rPr>
              <w:rFonts w:asciiTheme="minorHAnsi" w:eastAsiaTheme="minorEastAsia" w:hAnsiTheme="minorHAnsi" w:cstheme="minorBidi"/>
              <w:sz w:val="22"/>
              <w:szCs w:val="22"/>
            </w:rPr>
          </w:pPr>
          <w:hyperlink w:anchor="_Toc529283680" w:history="1">
            <w:r w:rsidRPr="00D5649C">
              <w:rPr>
                <w:rStyle w:val="Hyperlink"/>
              </w:rPr>
              <w:t>Compensation Practices</w:t>
            </w:r>
            <w:r>
              <w:rPr>
                <w:webHidden/>
              </w:rPr>
              <w:tab/>
            </w:r>
            <w:r>
              <w:rPr>
                <w:webHidden/>
              </w:rPr>
              <w:fldChar w:fldCharType="begin"/>
            </w:r>
            <w:r>
              <w:rPr>
                <w:webHidden/>
              </w:rPr>
              <w:instrText xml:space="preserve"> PAGEREF _Toc529283680 \h </w:instrText>
            </w:r>
            <w:r>
              <w:rPr>
                <w:webHidden/>
              </w:rPr>
            </w:r>
            <w:r>
              <w:rPr>
                <w:webHidden/>
              </w:rPr>
              <w:fldChar w:fldCharType="separate"/>
            </w:r>
            <w:r w:rsidR="00802D3A">
              <w:rPr>
                <w:webHidden/>
              </w:rPr>
              <w:t>8</w:t>
            </w:r>
            <w:r>
              <w:rPr>
                <w:webHidden/>
              </w:rPr>
              <w:fldChar w:fldCharType="end"/>
            </w:r>
          </w:hyperlink>
        </w:p>
        <w:p w14:paraId="03322450" w14:textId="6F095902" w:rsidR="0051264F" w:rsidRDefault="0051264F">
          <w:pPr>
            <w:pStyle w:val="TOC2"/>
            <w:rPr>
              <w:rFonts w:asciiTheme="minorHAnsi" w:eastAsiaTheme="minorEastAsia" w:hAnsiTheme="minorHAnsi" w:cstheme="minorBidi"/>
              <w:sz w:val="22"/>
              <w:szCs w:val="22"/>
            </w:rPr>
          </w:pPr>
          <w:hyperlink w:anchor="_Toc529283681" w:history="1">
            <w:r w:rsidRPr="00D5649C">
              <w:rPr>
                <w:rStyle w:val="Hyperlink"/>
              </w:rPr>
              <w:t>Employee Benefits</w:t>
            </w:r>
            <w:r>
              <w:rPr>
                <w:webHidden/>
              </w:rPr>
              <w:tab/>
            </w:r>
            <w:r>
              <w:rPr>
                <w:webHidden/>
              </w:rPr>
              <w:fldChar w:fldCharType="begin"/>
            </w:r>
            <w:r>
              <w:rPr>
                <w:webHidden/>
              </w:rPr>
              <w:instrText xml:space="preserve"> PAGEREF _Toc529283681 \h </w:instrText>
            </w:r>
            <w:r>
              <w:rPr>
                <w:webHidden/>
              </w:rPr>
            </w:r>
            <w:r>
              <w:rPr>
                <w:webHidden/>
              </w:rPr>
              <w:fldChar w:fldCharType="separate"/>
            </w:r>
            <w:r w:rsidR="00802D3A">
              <w:rPr>
                <w:webHidden/>
              </w:rPr>
              <w:t>8</w:t>
            </w:r>
            <w:r>
              <w:rPr>
                <w:webHidden/>
              </w:rPr>
              <w:fldChar w:fldCharType="end"/>
            </w:r>
          </w:hyperlink>
        </w:p>
        <w:p w14:paraId="35A7BFF8" w14:textId="46E29C15" w:rsidR="0051264F" w:rsidRDefault="0051264F">
          <w:pPr>
            <w:pStyle w:val="TOC2"/>
            <w:rPr>
              <w:rFonts w:asciiTheme="minorHAnsi" w:eastAsiaTheme="minorEastAsia" w:hAnsiTheme="minorHAnsi" w:cstheme="minorBidi"/>
              <w:sz w:val="22"/>
              <w:szCs w:val="22"/>
            </w:rPr>
          </w:pPr>
          <w:hyperlink w:anchor="_Toc529283682" w:history="1">
            <w:r w:rsidRPr="00D5649C">
              <w:rPr>
                <w:rStyle w:val="Hyperlink"/>
              </w:rPr>
              <w:t>Employee Housing and Family Support Services</w:t>
            </w:r>
            <w:r>
              <w:rPr>
                <w:webHidden/>
              </w:rPr>
              <w:tab/>
            </w:r>
            <w:r>
              <w:rPr>
                <w:webHidden/>
              </w:rPr>
              <w:fldChar w:fldCharType="begin"/>
            </w:r>
            <w:r>
              <w:rPr>
                <w:webHidden/>
              </w:rPr>
              <w:instrText xml:space="preserve"> PAGEREF _Toc529283682 \h </w:instrText>
            </w:r>
            <w:r>
              <w:rPr>
                <w:webHidden/>
              </w:rPr>
            </w:r>
            <w:r>
              <w:rPr>
                <w:webHidden/>
              </w:rPr>
              <w:fldChar w:fldCharType="separate"/>
            </w:r>
            <w:r w:rsidR="00802D3A">
              <w:rPr>
                <w:webHidden/>
              </w:rPr>
              <w:t>10</w:t>
            </w:r>
            <w:r>
              <w:rPr>
                <w:webHidden/>
              </w:rPr>
              <w:fldChar w:fldCharType="end"/>
            </w:r>
          </w:hyperlink>
        </w:p>
        <w:p w14:paraId="7F7C5BB1" w14:textId="63F8CD1E" w:rsidR="0051264F" w:rsidRDefault="0051264F">
          <w:pPr>
            <w:pStyle w:val="TOC2"/>
            <w:rPr>
              <w:rFonts w:asciiTheme="minorHAnsi" w:eastAsiaTheme="minorEastAsia" w:hAnsiTheme="minorHAnsi" w:cstheme="minorBidi"/>
              <w:sz w:val="22"/>
              <w:szCs w:val="22"/>
            </w:rPr>
          </w:pPr>
          <w:hyperlink w:anchor="_Toc529283683" w:history="1">
            <w:r w:rsidRPr="00D5649C">
              <w:rPr>
                <w:rStyle w:val="Hyperlink"/>
              </w:rPr>
              <w:t>Pesticide Handler/Applicator Safety</w:t>
            </w:r>
            <w:r>
              <w:rPr>
                <w:webHidden/>
              </w:rPr>
              <w:tab/>
            </w:r>
            <w:r>
              <w:rPr>
                <w:webHidden/>
              </w:rPr>
              <w:fldChar w:fldCharType="begin"/>
            </w:r>
            <w:r>
              <w:rPr>
                <w:webHidden/>
              </w:rPr>
              <w:instrText xml:space="preserve"> PAGEREF _Toc529283683 \h </w:instrText>
            </w:r>
            <w:r>
              <w:rPr>
                <w:webHidden/>
              </w:rPr>
            </w:r>
            <w:r>
              <w:rPr>
                <w:webHidden/>
              </w:rPr>
              <w:fldChar w:fldCharType="separate"/>
            </w:r>
            <w:r w:rsidR="00802D3A">
              <w:rPr>
                <w:webHidden/>
              </w:rPr>
              <w:t>11</w:t>
            </w:r>
            <w:r>
              <w:rPr>
                <w:webHidden/>
              </w:rPr>
              <w:fldChar w:fldCharType="end"/>
            </w:r>
          </w:hyperlink>
        </w:p>
        <w:p w14:paraId="60D69AE5" w14:textId="27B75961" w:rsidR="0051264F" w:rsidRDefault="0051264F">
          <w:pPr>
            <w:pStyle w:val="TOC2"/>
            <w:rPr>
              <w:rFonts w:asciiTheme="minorHAnsi" w:eastAsiaTheme="minorEastAsia" w:hAnsiTheme="minorHAnsi" w:cstheme="minorBidi"/>
              <w:sz w:val="22"/>
              <w:szCs w:val="22"/>
            </w:rPr>
          </w:pPr>
          <w:hyperlink w:anchor="_Toc529283684" w:history="1">
            <w:r w:rsidRPr="00D5649C">
              <w:rPr>
                <w:rStyle w:val="Hyperlink"/>
              </w:rPr>
              <w:t>Hazardous Materials Emergency Management</w:t>
            </w:r>
            <w:r>
              <w:rPr>
                <w:webHidden/>
              </w:rPr>
              <w:tab/>
            </w:r>
            <w:r>
              <w:rPr>
                <w:webHidden/>
              </w:rPr>
              <w:fldChar w:fldCharType="begin"/>
            </w:r>
            <w:r>
              <w:rPr>
                <w:webHidden/>
              </w:rPr>
              <w:instrText xml:space="preserve"> PAGEREF _Toc529283684 \h </w:instrText>
            </w:r>
            <w:r>
              <w:rPr>
                <w:webHidden/>
              </w:rPr>
            </w:r>
            <w:r>
              <w:rPr>
                <w:webHidden/>
              </w:rPr>
              <w:fldChar w:fldCharType="separate"/>
            </w:r>
            <w:r w:rsidR="00802D3A">
              <w:rPr>
                <w:webHidden/>
              </w:rPr>
              <w:t>12</w:t>
            </w:r>
            <w:r>
              <w:rPr>
                <w:webHidden/>
              </w:rPr>
              <w:fldChar w:fldCharType="end"/>
            </w:r>
          </w:hyperlink>
        </w:p>
        <w:p w14:paraId="24013E4D" w14:textId="1981AA13" w:rsidR="0051264F" w:rsidRDefault="0051264F">
          <w:pPr>
            <w:pStyle w:val="TOC2"/>
            <w:rPr>
              <w:rFonts w:asciiTheme="minorHAnsi" w:eastAsiaTheme="minorEastAsia" w:hAnsiTheme="minorHAnsi" w:cstheme="minorBidi"/>
              <w:sz w:val="22"/>
              <w:szCs w:val="22"/>
            </w:rPr>
          </w:pPr>
          <w:hyperlink w:anchor="_Toc529283685" w:history="1">
            <w:r w:rsidRPr="00D5649C">
              <w:rPr>
                <w:rStyle w:val="Hyperlink"/>
              </w:rPr>
              <w:t>Sanitation and General Safety</w:t>
            </w:r>
            <w:r>
              <w:rPr>
                <w:webHidden/>
              </w:rPr>
              <w:tab/>
            </w:r>
            <w:r>
              <w:rPr>
                <w:webHidden/>
              </w:rPr>
              <w:fldChar w:fldCharType="begin"/>
            </w:r>
            <w:r>
              <w:rPr>
                <w:webHidden/>
              </w:rPr>
              <w:instrText xml:space="preserve"> PAGEREF _Toc529283685 \h </w:instrText>
            </w:r>
            <w:r>
              <w:rPr>
                <w:webHidden/>
              </w:rPr>
            </w:r>
            <w:r>
              <w:rPr>
                <w:webHidden/>
              </w:rPr>
              <w:fldChar w:fldCharType="separate"/>
            </w:r>
            <w:r w:rsidR="00802D3A">
              <w:rPr>
                <w:webHidden/>
              </w:rPr>
              <w:t>12</w:t>
            </w:r>
            <w:r>
              <w:rPr>
                <w:webHidden/>
              </w:rPr>
              <w:fldChar w:fldCharType="end"/>
            </w:r>
          </w:hyperlink>
        </w:p>
        <w:p w14:paraId="5EBFD428" w14:textId="42A5A861" w:rsidR="0051264F" w:rsidRDefault="0051264F">
          <w:pPr>
            <w:pStyle w:val="TOC1"/>
            <w:tabs>
              <w:tab w:val="right" w:leader="dot" w:pos="9926"/>
            </w:tabs>
            <w:rPr>
              <w:rFonts w:asciiTheme="minorHAnsi" w:eastAsiaTheme="minorEastAsia" w:hAnsiTheme="minorHAnsi" w:cstheme="minorBidi"/>
              <w:noProof/>
              <w:sz w:val="22"/>
              <w:szCs w:val="22"/>
            </w:rPr>
          </w:pPr>
          <w:hyperlink w:anchor="_Toc529283686" w:history="1">
            <w:r w:rsidRPr="00D5649C">
              <w:rPr>
                <w:rStyle w:val="Hyperlink"/>
                <w:noProof/>
              </w:rPr>
              <w:t>Scorecard</w:t>
            </w:r>
            <w:r>
              <w:rPr>
                <w:noProof/>
                <w:webHidden/>
              </w:rPr>
              <w:tab/>
            </w:r>
            <w:r>
              <w:rPr>
                <w:noProof/>
                <w:webHidden/>
              </w:rPr>
              <w:fldChar w:fldCharType="begin"/>
            </w:r>
            <w:r>
              <w:rPr>
                <w:noProof/>
                <w:webHidden/>
              </w:rPr>
              <w:instrText xml:space="preserve"> PAGEREF _Toc529283686 \h </w:instrText>
            </w:r>
            <w:r>
              <w:rPr>
                <w:noProof/>
                <w:webHidden/>
              </w:rPr>
            </w:r>
            <w:r>
              <w:rPr>
                <w:noProof/>
                <w:webHidden/>
              </w:rPr>
              <w:fldChar w:fldCharType="separate"/>
            </w:r>
            <w:r w:rsidR="00802D3A">
              <w:rPr>
                <w:noProof/>
                <w:webHidden/>
              </w:rPr>
              <w:t>14</w:t>
            </w:r>
            <w:r>
              <w:rPr>
                <w:noProof/>
                <w:webHidden/>
              </w:rPr>
              <w:fldChar w:fldCharType="end"/>
            </w:r>
          </w:hyperlink>
        </w:p>
        <w:p w14:paraId="591CED5E" w14:textId="77777777" w:rsidR="00E101A5" w:rsidRDefault="005B26FF" w:rsidP="001D7AFA">
          <w:r>
            <w:rPr>
              <w:b/>
              <w:bCs/>
              <w:noProof/>
            </w:rPr>
            <w:fldChar w:fldCharType="end"/>
          </w:r>
        </w:p>
      </w:sdtContent>
    </w:sdt>
    <w:p w14:paraId="45CB1547" w14:textId="77777777" w:rsidR="00E101A5" w:rsidRDefault="00E101A5" w:rsidP="00E101A5">
      <w:pPr>
        <w:pStyle w:val="EvaluationCriteria"/>
      </w:pPr>
      <w:r>
        <w:br w:type="page"/>
      </w:r>
    </w:p>
    <w:p w14:paraId="1AFC0E60" w14:textId="23E4E7B2" w:rsidR="00E101A5" w:rsidRDefault="00E101A5" w:rsidP="00802D3A">
      <w:pPr>
        <w:pStyle w:val="Heading2"/>
        <w:spacing w:after="120"/>
        <w:ind w:left="0"/>
      </w:pPr>
      <w:bookmarkStart w:id="17" w:name="_Toc529283672"/>
      <w:r w:rsidRPr="00076FC9">
        <w:lastRenderedPageBreak/>
        <w:t xml:space="preserve">Minors, </w:t>
      </w:r>
      <w:r w:rsidR="003865A8">
        <w:t>C</w:t>
      </w:r>
      <w:r w:rsidR="003865A8" w:rsidRPr="00076FC9">
        <w:t>hildren</w:t>
      </w:r>
      <w:r w:rsidR="003865A8">
        <w:t>,</w:t>
      </w:r>
      <w:r w:rsidR="003865A8" w:rsidRPr="00076FC9">
        <w:t xml:space="preserve"> </w:t>
      </w:r>
      <w:r w:rsidRPr="00076FC9">
        <w:t xml:space="preserve">and </w:t>
      </w:r>
      <w:r w:rsidR="003865A8">
        <w:t>F</w:t>
      </w:r>
      <w:r w:rsidR="003865A8" w:rsidRPr="00076FC9">
        <w:t xml:space="preserve">amily </w:t>
      </w:r>
      <w:r w:rsidR="003865A8">
        <w:t>M</w:t>
      </w:r>
      <w:r w:rsidR="003865A8" w:rsidRPr="00076FC9">
        <w:t xml:space="preserve">embers </w:t>
      </w:r>
      <w:r w:rsidRPr="00076FC9">
        <w:t xml:space="preserve">in the </w:t>
      </w:r>
      <w:bookmarkEnd w:id="5"/>
      <w:bookmarkEnd w:id="6"/>
      <w:bookmarkEnd w:id="7"/>
      <w:bookmarkEnd w:id="8"/>
      <w:bookmarkEnd w:id="9"/>
      <w:bookmarkEnd w:id="10"/>
      <w:bookmarkEnd w:id="11"/>
      <w:bookmarkEnd w:id="12"/>
      <w:bookmarkEnd w:id="13"/>
      <w:r w:rsidR="003865A8">
        <w:t>W</w:t>
      </w:r>
      <w:r w:rsidR="003865A8" w:rsidRPr="00076FC9">
        <w:t>orkplace</w:t>
      </w:r>
      <w:bookmarkEnd w:id="17"/>
    </w:p>
    <w:p w14:paraId="52C03A96" w14:textId="77777777" w:rsidR="00E101A5" w:rsidRPr="00FF1157" w:rsidRDefault="00E101A5" w:rsidP="00802D3A">
      <w:r w:rsidRPr="00802D3A">
        <w:rPr>
          <w:b/>
        </w:rPr>
        <w:t>Level 1:</w:t>
      </w:r>
      <w:r w:rsidRPr="00FF1157">
        <w:t xml:space="preserve">  </w:t>
      </w:r>
      <w:r w:rsidR="005A215E">
        <w:t>Operation</w:t>
      </w:r>
      <w:r w:rsidRPr="00FF1157">
        <w:t xml:space="preserve"> complies with laws regarding employment of minors.  Check </w:t>
      </w:r>
      <w:r w:rsidRPr="00802D3A">
        <w:t>if applicable</w:t>
      </w:r>
      <w:r w:rsidRPr="00FF1157">
        <w:t>:</w:t>
      </w:r>
    </w:p>
    <w:p w14:paraId="6F29F942" w14:textId="384C5A74" w:rsidR="003865A8" w:rsidRPr="00076FC9" w:rsidRDefault="005A215E" w:rsidP="00802D3A">
      <w:pPr>
        <w:pStyle w:val="Indicators"/>
        <w:tabs>
          <w:tab w:val="clear" w:pos="720"/>
        </w:tabs>
        <w:ind w:left="720"/>
      </w:pPr>
      <w:r>
        <w:t>Operation</w:t>
      </w:r>
      <w:r w:rsidR="00E101A5" w:rsidRPr="00FF1157">
        <w:t xml:space="preserve"> has no policy or procedure regulating non-</w:t>
      </w:r>
      <w:proofErr w:type="gramStart"/>
      <w:r w:rsidR="00E101A5" w:rsidRPr="00FF1157">
        <w:t>employees</w:t>
      </w:r>
      <w:proofErr w:type="gramEnd"/>
      <w:r w:rsidR="00E101A5" w:rsidRPr="00FF1157">
        <w:t xml:space="preserve"> access to the workplace.</w:t>
      </w:r>
      <w:r w:rsidR="003865A8" w:rsidRPr="003865A8">
        <w:t xml:space="preserve"> </w:t>
      </w:r>
    </w:p>
    <w:p w14:paraId="60DE68C3" w14:textId="77777777" w:rsidR="00E101A5" w:rsidRPr="00076FC9" w:rsidRDefault="00E101A5"/>
    <w:p w14:paraId="4F65EFE2" w14:textId="6185933B" w:rsidR="00E101A5" w:rsidRPr="0073575F" w:rsidRDefault="00E101A5" w:rsidP="00802D3A">
      <w:r w:rsidRPr="00802D3A">
        <w:rPr>
          <w:b/>
        </w:rPr>
        <w:t>Level 2:</w:t>
      </w:r>
      <w:r w:rsidRPr="0073575F">
        <w:t xml:space="preserve">  </w:t>
      </w:r>
      <w:r w:rsidR="005A215E">
        <w:t>Operation</w:t>
      </w:r>
      <w:r w:rsidRPr="0073575F">
        <w:t xml:space="preserve"> has a written policy designed to keep </w:t>
      </w:r>
      <w:r w:rsidR="007E3859">
        <w:t>all</w:t>
      </w:r>
      <w:r w:rsidR="007E3859" w:rsidRPr="0073575F">
        <w:t xml:space="preserve"> </w:t>
      </w:r>
      <w:r w:rsidRPr="0073575F">
        <w:t>non-employees out of the workplace.  The policy exempts family members, however</w:t>
      </w:r>
      <w:r w:rsidR="002368E7">
        <w:t>,</w:t>
      </w:r>
      <w:r w:rsidRPr="0073575F">
        <w:t xml:space="preserve"> it states that children of the </w:t>
      </w:r>
      <w:r w:rsidR="005A215E">
        <w:t>manager’s</w:t>
      </w:r>
      <w:r w:rsidRPr="0073575F">
        <w:t xml:space="preserve"> family (under age 12) must be supervised when around the workplace area </w:t>
      </w:r>
      <w:r w:rsidR="003F35FA">
        <w:t>or</w:t>
      </w:r>
      <w:r w:rsidR="003F35FA" w:rsidRPr="0073575F">
        <w:t xml:space="preserve"> </w:t>
      </w:r>
      <w:r w:rsidRPr="0073575F">
        <w:t>in fields.</w:t>
      </w:r>
    </w:p>
    <w:p w14:paraId="14B09249" w14:textId="77777777" w:rsidR="00E101A5" w:rsidRPr="00076FC9" w:rsidRDefault="00E101A5"/>
    <w:p w14:paraId="54E8C48C" w14:textId="5F42704F" w:rsidR="00E101A5" w:rsidRPr="0073575F" w:rsidRDefault="00E101A5" w:rsidP="00802D3A">
      <w:r w:rsidRPr="00802D3A">
        <w:rPr>
          <w:b/>
        </w:rPr>
        <w:t>Level 3:</w:t>
      </w:r>
      <w:r>
        <w:t xml:space="preserve">  As per Level 2, </w:t>
      </w:r>
      <w:r w:rsidRPr="002510C0">
        <w:t xml:space="preserve">and </w:t>
      </w:r>
      <w:r w:rsidR="002368E7">
        <w:t>1</w:t>
      </w:r>
      <w:r w:rsidR="002368E7" w:rsidRPr="0073575F">
        <w:t xml:space="preserve"> </w:t>
      </w:r>
      <w:r w:rsidRPr="0073575F">
        <w:t>of the following items dealing with family or minors under employ applies</w:t>
      </w:r>
      <w:r w:rsidR="003F35FA">
        <w:t>.</w:t>
      </w:r>
      <w:r>
        <w:t xml:space="preserve"> </w:t>
      </w:r>
      <w:r w:rsidR="002368E7">
        <w:t xml:space="preserve"> (</w:t>
      </w:r>
      <w:r w:rsidR="002368E7" w:rsidRPr="00076FC9">
        <w:t>If the operation does</w:t>
      </w:r>
      <w:r w:rsidR="003F35FA">
        <w:t>n’t</w:t>
      </w:r>
      <w:r w:rsidR="002368E7" w:rsidRPr="00076FC9">
        <w:t xml:space="preserve"> employ minors</w:t>
      </w:r>
      <w:r w:rsidR="002368E7">
        <w:t>,</w:t>
      </w:r>
      <w:r w:rsidR="002368E7" w:rsidRPr="00076FC9">
        <w:t xml:space="preserve"> </w:t>
      </w:r>
      <w:r w:rsidR="003F35FA">
        <w:t>make</w:t>
      </w:r>
      <w:r w:rsidR="002368E7">
        <w:t xml:space="preserve"> note under “Other”.)  Check all that apply:</w:t>
      </w:r>
    </w:p>
    <w:p w14:paraId="00C91A63" w14:textId="77777777" w:rsidR="00E101A5" w:rsidRPr="00076FC9" w:rsidRDefault="00E101A5" w:rsidP="00802D3A">
      <w:pPr>
        <w:pStyle w:val="Indicators"/>
        <w:tabs>
          <w:tab w:val="clear" w:pos="720"/>
        </w:tabs>
        <w:ind w:left="720"/>
      </w:pPr>
      <w:r>
        <w:t>L</w:t>
      </w:r>
      <w:r w:rsidRPr="00076FC9">
        <w:t xml:space="preserve">egal minors </w:t>
      </w:r>
      <w:r>
        <w:t>are employed</w:t>
      </w:r>
      <w:r w:rsidRPr="00076FC9">
        <w:t xml:space="preserve"> only </w:t>
      </w:r>
      <w:r>
        <w:t>during non-school hours.</w:t>
      </w:r>
    </w:p>
    <w:p w14:paraId="3E05EE2E" w14:textId="09DEC896" w:rsidR="00E101A5" w:rsidRPr="00076FC9" w:rsidRDefault="00E101A5" w:rsidP="00802D3A">
      <w:pPr>
        <w:pStyle w:val="Indicators"/>
        <w:tabs>
          <w:tab w:val="clear" w:pos="720"/>
        </w:tabs>
        <w:ind w:left="720"/>
      </w:pPr>
      <w:r>
        <w:t>S</w:t>
      </w:r>
      <w:r w:rsidRPr="00076FC9">
        <w:t xml:space="preserve">pecial training </w:t>
      </w:r>
      <w:r>
        <w:t xml:space="preserve">is provided </w:t>
      </w:r>
      <w:r w:rsidRPr="00076FC9">
        <w:t xml:space="preserve">for minors and/or </w:t>
      </w:r>
      <w:r>
        <w:t xml:space="preserve">children of </w:t>
      </w:r>
      <w:r w:rsidR="005A215E">
        <w:t>operation</w:t>
      </w:r>
      <w:r>
        <w:t xml:space="preserve"> </w:t>
      </w:r>
      <w:r w:rsidR="005A215E">
        <w:t>owner, managers</w:t>
      </w:r>
      <w:r w:rsidR="00C91F04">
        <w:t>,</w:t>
      </w:r>
      <w:r w:rsidR="005A215E">
        <w:t xml:space="preserve"> or </w:t>
      </w:r>
      <w:r>
        <w:t>employees</w:t>
      </w:r>
      <w:r w:rsidR="00180681">
        <w:t xml:space="preserve">. </w:t>
      </w:r>
      <w:r>
        <w:t xml:space="preserve"> </w:t>
      </w:r>
      <w:r w:rsidRPr="00076FC9">
        <w:t>(</w:t>
      </w:r>
      <w:r w:rsidR="00180681">
        <w:t>S</w:t>
      </w:r>
      <w:r w:rsidR="00180681" w:rsidRPr="00076FC9">
        <w:t xml:space="preserve">ee </w:t>
      </w:r>
      <w:r w:rsidRPr="00076FC9">
        <w:t xml:space="preserve">4-H guidelines for child safety on </w:t>
      </w:r>
      <w:r w:rsidR="0099521A">
        <w:t>operation</w:t>
      </w:r>
      <w:r w:rsidRPr="00076FC9">
        <w:t>s</w:t>
      </w:r>
      <w:r w:rsidR="00180681">
        <w:t>.</w:t>
      </w:r>
      <w:r w:rsidRPr="00076FC9">
        <w:t>)</w:t>
      </w:r>
    </w:p>
    <w:p w14:paraId="048F269E" w14:textId="21E9B4E1" w:rsidR="00E101A5" w:rsidRPr="00076FC9" w:rsidRDefault="005A215E" w:rsidP="00802D3A">
      <w:pPr>
        <w:pStyle w:val="Indicators"/>
        <w:tabs>
          <w:tab w:val="clear" w:pos="720"/>
        </w:tabs>
        <w:ind w:left="720"/>
      </w:pPr>
      <w:r>
        <w:t>Operation</w:t>
      </w:r>
      <w:r w:rsidR="00E101A5">
        <w:t xml:space="preserve"> </w:t>
      </w:r>
      <w:r w:rsidR="00E101A5" w:rsidRPr="00076FC9">
        <w:t xml:space="preserve">communicates with parents of minors regarding </w:t>
      </w:r>
      <w:r w:rsidR="00466DEE" w:rsidRPr="00076FC9">
        <w:t>their children</w:t>
      </w:r>
      <w:r w:rsidR="00466DEE">
        <w:t>’s</w:t>
      </w:r>
      <w:r w:rsidR="00466DEE" w:rsidRPr="00076FC9">
        <w:t xml:space="preserve"> </w:t>
      </w:r>
      <w:r w:rsidR="00E101A5" w:rsidRPr="00076FC9">
        <w:t>employment</w:t>
      </w:r>
      <w:r w:rsidR="00C91F04">
        <w:t>.</w:t>
      </w:r>
    </w:p>
    <w:p w14:paraId="02C93A6B" w14:textId="569D5CE0" w:rsidR="00E101A5" w:rsidRPr="00076FC9" w:rsidRDefault="00E101A5" w:rsidP="00802D3A">
      <w:pPr>
        <w:pStyle w:val="Indicators"/>
        <w:tabs>
          <w:tab w:val="clear" w:pos="720"/>
        </w:tabs>
        <w:ind w:left="720"/>
      </w:pPr>
      <w:r>
        <w:t>C</w:t>
      </w:r>
      <w:r w:rsidRPr="00076FC9">
        <w:t xml:space="preserve">hildcare </w:t>
      </w:r>
      <w:r>
        <w:t xml:space="preserve">is provided </w:t>
      </w:r>
      <w:r w:rsidR="00466DEE">
        <w:t xml:space="preserve">for </w:t>
      </w:r>
      <w:r w:rsidR="005A215E">
        <w:t>operation</w:t>
      </w:r>
      <w:r w:rsidRPr="00076FC9">
        <w:t xml:space="preserve"> employees’ children</w:t>
      </w:r>
      <w:r>
        <w:t>.</w:t>
      </w:r>
    </w:p>
    <w:p w14:paraId="7CD2C521" w14:textId="63211115" w:rsidR="00E101A5" w:rsidRDefault="00E101A5" w:rsidP="00802D3A">
      <w:pPr>
        <w:pStyle w:val="Indicators"/>
        <w:tabs>
          <w:tab w:val="clear" w:pos="720"/>
        </w:tabs>
        <w:ind w:left="720"/>
      </w:pPr>
      <w:r>
        <w:t>S</w:t>
      </w:r>
      <w:r w:rsidRPr="00076FC9">
        <w:t xml:space="preserve">upervisors </w:t>
      </w:r>
      <w:r>
        <w:t>are trained</w:t>
      </w:r>
      <w:r w:rsidRPr="00076FC9">
        <w:t xml:space="preserve"> on the spe</w:t>
      </w:r>
      <w:r>
        <w:t>cial management needs of minors</w:t>
      </w:r>
      <w:r w:rsidR="00C91F04">
        <w:t>.</w:t>
      </w:r>
    </w:p>
    <w:p w14:paraId="3CE16DEA" w14:textId="1DCCDFED" w:rsidR="00E101A5" w:rsidRPr="00076FC9" w:rsidRDefault="00E101A5" w:rsidP="00802D3A">
      <w:pPr>
        <w:pStyle w:val="Indicators"/>
        <w:tabs>
          <w:tab w:val="clear" w:pos="720"/>
        </w:tabs>
        <w:ind w:left="720"/>
      </w:pPr>
      <w:r>
        <w:t xml:space="preserve">At the request of an </w:t>
      </w:r>
      <w:r w:rsidR="005A215E">
        <w:t>operation</w:t>
      </w:r>
      <w:r>
        <w:t xml:space="preserve"> employee, third parties </w:t>
      </w:r>
      <w:proofErr w:type="gramStart"/>
      <w:r>
        <w:t>are allowed to</w:t>
      </w:r>
      <w:proofErr w:type="gramEnd"/>
      <w:r>
        <w:t xml:space="preserve"> visit the </w:t>
      </w:r>
      <w:r w:rsidR="005A215E">
        <w:t>operation</w:t>
      </w:r>
      <w:r>
        <w:t xml:space="preserve"> and speak to </w:t>
      </w:r>
      <w:r w:rsidR="005A215E">
        <w:t>operation</w:t>
      </w:r>
      <w:r>
        <w:t xml:space="preserve"> management</w:t>
      </w:r>
      <w:r w:rsidR="00C91F04">
        <w:t>.</w:t>
      </w:r>
    </w:p>
    <w:p w14:paraId="2F427C35" w14:textId="5BEC9B50" w:rsidR="00E101A5" w:rsidRDefault="00E101A5" w:rsidP="00802D3A">
      <w:pPr>
        <w:pStyle w:val="Indicators"/>
        <w:tabs>
          <w:tab w:val="clear" w:pos="720"/>
        </w:tabs>
        <w:ind w:left="720"/>
      </w:pPr>
      <w:r>
        <w:t>Other</w:t>
      </w:r>
      <w:r w:rsidR="002368E7">
        <w:t xml:space="preserve"> (please specify)</w:t>
      </w:r>
      <w:r>
        <w:t xml:space="preserve">: </w:t>
      </w:r>
    </w:p>
    <w:p w14:paraId="383E1668" w14:textId="77777777" w:rsidR="00E101A5" w:rsidRPr="00076FC9" w:rsidRDefault="00E101A5" w:rsidP="00E101A5"/>
    <w:p w14:paraId="2E97D217" w14:textId="4CD6C7C5" w:rsidR="00C91F04" w:rsidRPr="0073575F" w:rsidRDefault="00E101A5" w:rsidP="00C91F04">
      <w:r w:rsidRPr="00802D3A">
        <w:rPr>
          <w:b/>
        </w:rPr>
        <w:t>Level 4:</w:t>
      </w:r>
      <w:r w:rsidRPr="0073575F">
        <w:t xml:space="preserve">  As per Level 3, and </w:t>
      </w:r>
      <w:r w:rsidR="00C91F04">
        <w:t>2</w:t>
      </w:r>
      <w:r w:rsidRPr="00802D3A">
        <w:t xml:space="preserve"> or more</w:t>
      </w:r>
      <w:r w:rsidRPr="0073575F">
        <w:t xml:space="preserve"> items from Level 3 apply.</w:t>
      </w:r>
      <w:r w:rsidR="00C91F04" w:rsidRPr="00C91F04">
        <w:t xml:space="preserve"> </w:t>
      </w:r>
      <w:r w:rsidR="00C91F04">
        <w:t xml:space="preserve"> Check all that apply:</w:t>
      </w:r>
    </w:p>
    <w:p w14:paraId="11639034" w14:textId="77777777" w:rsidR="00C91F04" w:rsidRPr="00076FC9" w:rsidRDefault="00C91F04" w:rsidP="00C91F04">
      <w:pPr>
        <w:pStyle w:val="Indicators"/>
        <w:tabs>
          <w:tab w:val="clear" w:pos="720"/>
        </w:tabs>
        <w:ind w:left="720"/>
      </w:pPr>
      <w:r>
        <w:t>L</w:t>
      </w:r>
      <w:r w:rsidRPr="00076FC9">
        <w:t xml:space="preserve">egal minors </w:t>
      </w:r>
      <w:r>
        <w:t>are employed</w:t>
      </w:r>
      <w:r w:rsidRPr="00076FC9">
        <w:t xml:space="preserve"> only </w:t>
      </w:r>
      <w:r>
        <w:t>during non-school hours.</w:t>
      </w:r>
    </w:p>
    <w:p w14:paraId="339FD82F" w14:textId="77777777" w:rsidR="00C91F04" w:rsidRPr="00076FC9" w:rsidRDefault="00C91F04" w:rsidP="00C91F04">
      <w:pPr>
        <w:pStyle w:val="Indicators"/>
        <w:tabs>
          <w:tab w:val="clear" w:pos="720"/>
        </w:tabs>
        <w:ind w:left="720"/>
      </w:pPr>
      <w:r>
        <w:t>S</w:t>
      </w:r>
      <w:r w:rsidRPr="00076FC9">
        <w:t xml:space="preserve">pecial training </w:t>
      </w:r>
      <w:r>
        <w:t xml:space="preserve">is provided </w:t>
      </w:r>
      <w:r w:rsidRPr="00076FC9">
        <w:t xml:space="preserve">for minors and/or </w:t>
      </w:r>
      <w:r>
        <w:t xml:space="preserve">children of operation owner, managers, or employees </w:t>
      </w:r>
      <w:r w:rsidRPr="00076FC9">
        <w:t xml:space="preserve">(see 4-H guidelines for child safety on </w:t>
      </w:r>
      <w:r>
        <w:t>operation</w:t>
      </w:r>
      <w:r w:rsidRPr="00076FC9">
        <w:t>s)</w:t>
      </w:r>
      <w:r>
        <w:t>.</w:t>
      </w:r>
    </w:p>
    <w:p w14:paraId="16354CE2" w14:textId="0CBEA194" w:rsidR="00C91F04" w:rsidRPr="00076FC9" w:rsidRDefault="00C91F04" w:rsidP="00C91F04">
      <w:pPr>
        <w:pStyle w:val="Indicators"/>
        <w:tabs>
          <w:tab w:val="clear" w:pos="720"/>
        </w:tabs>
        <w:ind w:left="720"/>
      </w:pPr>
      <w:r>
        <w:t xml:space="preserve">Operation </w:t>
      </w:r>
      <w:r w:rsidRPr="00076FC9">
        <w:t>communicates with parents of minors regarding the</w:t>
      </w:r>
      <w:r w:rsidR="00120B2C">
        <w:t>ir</w:t>
      </w:r>
      <w:r w:rsidRPr="00076FC9">
        <w:t xml:space="preserve"> </w:t>
      </w:r>
      <w:r w:rsidR="00120B2C" w:rsidRPr="00076FC9">
        <w:t>children</w:t>
      </w:r>
      <w:r w:rsidR="00120B2C">
        <w:t>’s</w:t>
      </w:r>
      <w:r w:rsidR="00120B2C" w:rsidRPr="00076FC9">
        <w:t xml:space="preserve"> </w:t>
      </w:r>
      <w:r w:rsidRPr="00076FC9">
        <w:t>employment</w:t>
      </w:r>
      <w:r>
        <w:t>.</w:t>
      </w:r>
    </w:p>
    <w:p w14:paraId="15D32A5C" w14:textId="13BE8B7E" w:rsidR="00C91F04" w:rsidRPr="00076FC9" w:rsidRDefault="00C91F04" w:rsidP="00C91F04">
      <w:pPr>
        <w:pStyle w:val="Indicators"/>
        <w:tabs>
          <w:tab w:val="clear" w:pos="720"/>
        </w:tabs>
        <w:ind w:left="720"/>
      </w:pPr>
      <w:r>
        <w:t>C</w:t>
      </w:r>
      <w:r w:rsidRPr="00076FC9">
        <w:t xml:space="preserve">hildcare </w:t>
      </w:r>
      <w:r>
        <w:t xml:space="preserve">is provided </w:t>
      </w:r>
      <w:r w:rsidR="00120B2C">
        <w:t xml:space="preserve">for </w:t>
      </w:r>
      <w:r>
        <w:t>operation</w:t>
      </w:r>
      <w:r w:rsidRPr="00076FC9">
        <w:t xml:space="preserve"> employees’ children</w:t>
      </w:r>
      <w:r>
        <w:t>.</w:t>
      </w:r>
    </w:p>
    <w:p w14:paraId="610CBDFF" w14:textId="77777777" w:rsidR="00C91F04" w:rsidRDefault="00C91F04" w:rsidP="00C91F04">
      <w:pPr>
        <w:pStyle w:val="Indicators"/>
        <w:tabs>
          <w:tab w:val="clear" w:pos="720"/>
        </w:tabs>
        <w:ind w:left="720"/>
      </w:pPr>
      <w:r>
        <w:t>S</w:t>
      </w:r>
      <w:r w:rsidRPr="00076FC9">
        <w:t xml:space="preserve">upervisors </w:t>
      </w:r>
      <w:r>
        <w:t>are trained</w:t>
      </w:r>
      <w:r w:rsidRPr="00076FC9">
        <w:t xml:space="preserve"> on the spe</w:t>
      </w:r>
      <w:r>
        <w:t>cial management needs of minors.</w:t>
      </w:r>
    </w:p>
    <w:p w14:paraId="40E1D0C7" w14:textId="77777777" w:rsidR="00C91F04" w:rsidRPr="00076FC9" w:rsidRDefault="00C91F04" w:rsidP="00C91F04">
      <w:pPr>
        <w:pStyle w:val="Indicators"/>
        <w:tabs>
          <w:tab w:val="clear" w:pos="720"/>
        </w:tabs>
        <w:ind w:left="720"/>
      </w:pPr>
      <w:r>
        <w:t xml:space="preserve">At the request of an operation employee, third parties </w:t>
      </w:r>
      <w:proofErr w:type="gramStart"/>
      <w:r>
        <w:t>are allowed to</w:t>
      </w:r>
      <w:proofErr w:type="gramEnd"/>
      <w:r>
        <w:t xml:space="preserve"> visit the operation and speak to operation management.</w:t>
      </w:r>
    </w:p>
    <w:p w14:paraId="321346C6" w14:textId="77777777" w:rsidR="00C91F04" w:rsidRDefault="00C91F04" w:rsidP="00C91F04">
      <w:pPr>
        <w:pStyle w:val="Indicators"/>
        <w:tabs>
          <w:tab w:val="clear" w:pos="720"/>
        </w:tabs>
        <w:ind w:left="720"/>
      </w:pPr>
      <w:r>
        <w:t xml:space="preserve">Other (please specify): </w:t>
      </w:r>
    </w:p>
    <w:p w14:paraId="288EE3A9" w14:textId="77777777" w:rsidR="00C91F04" w:rsidRDefault="00C91F04" w:rsidP="00C91F04">
      <w:pPr>
        <w:pStyle w:val="Indicators"/>
        <w:numPr>
          <w:ilvl w:val="0"/>
          <w:numId w:val="0"/>
        </w:numPr>
        <w:tabs>
          <w:tab w:val="clear" w:pos="720"/>
        </w:tabs>
        <w:ind w:left="1080" w:hanging="360"/>
      </w:pPr>
    </w:p>
    <w:p w14:paraId="2555A7BE" w14:textId="77777777" w:rsidR="002368E7" w:rsidRPr="00DC3CED" w:rsidRDefault="002368E7" w:rsidP="002368E7">
      <w:pPr>
        <w:rPr>
          <w:b/>
        </w:rPr>
      </w:pPr>
      <w:r w:rsidRPr="00DC3CED">
        <w:rPr>
          <w:b/>
        </w:rPr>
        <w:t>Score:</w:t>
      </w:r>
    </w:p>
    <w:p w14:paraId="6210D998" w14:textId="77777777" w:rsidR="002368E7" w:rsidRPr="003B2ADE" w:rsidRDefault="002368E7" w:rsidP="002368E7"/>
    <w:p w14:paraId="3B78978D" w14:textId="77777777" w:rsidR="002368E7" w:rsidRPr="00DC3CED" w:rsidRDefault="002368E7" w:rsidP="002368E7">
      <w:pPr>
        <w:rPr>
          <w:b/>
        </w:rPr>
      </w:pPr>
      <w:r w:rsidRPr="00DC3CED">
        <w:rPr>
          <w:b/>
        </w:rPr>
        <w:t>Verification methods and notes:</w:t>
      </w:r>
    </w:p>
    <w:p w14:paraId="1C5AD551" w14:textId="77777777" w:rsidR="002368E7" w:rsidRPr="000B647D" w:rsidRDefault="002368E7" w:rsidP="002368E7"/>
    <w:p w14:paraId="63B636C7" w14:textId="77777777" w:rsidR="002368E7" w:rsidRPr="000B647D" w:rsidRDefault="002368E7" w:rsidP="002368E7"/>
    <w:p w14:paraId="60604C87" w14:textId="77777777" w:rsidR="002368E7" w:rsidRPr="000B647D" w:rsidRDefault="002368E7" w:rsidP="002368E7"/>
    <w:p w14:paraId="2233FC1D" w14:textId="17C2010E" w:rsidR="00E101A5" w:rsidRDefault="00E101A5" w:rsidP="00802D3A">
      <w:pPr>
        <w:pStyle w:val="Heading2"/>
        <w:spacing w:after="120"/>
        <w:ind w:left="0"/>
      </w:pPr>
      <w:bookmarkStart w:id="18" w:name="_Toc299099779"/>
      <w:bookmarkStart w:id="19" w:name="_Toc529283673"/>
      <w:r w:rsidRPr="00076FC9">
        <w:t xml:space="preserve">Grievance </w:t>
      </w:r>
      <w:r w:rsidR="00C47174">
        <w:t>P</w:t>
      </w:r>
      <w:r w:rsidR="00C47174" w:rsidRPr="00076FC9">
        <w:t xml:space="preserve">rocedures </w:t>
      </w:r>
      <w:r w:rsidRPr="00076FC9">
        <w:t xml:space="preserve">and </w:t>
      </w:r>
      <w:bookmarkEnd w:id="18"/>
      <w:r w:rsidR="00C47174">
        <w:t>P</w:t>
      </w:r>
      <w:r w:rsidR="00C47174" w:rsidRPr="00076FC9">
        <w:t>olicies</w:t>
      </w:r>
      <w:bookmarkEnd w:id="19"/>
    </w:p>
    <w:p w14:paraId="3F5BAECA" w14:textId="77777777" w:rsidR="00E101A5" w:rsidRPr="0073575F" w:rsidRDefault="00E101A5" w:rsidP="00802D3A">
      <w:r w:rsidRPr="00802D3A">
        <w:rPr>
          <w:b/>
        </w:rPr>
        <w:t>Level 1:</w:t>
      </w:r>
      <w:r w:rsidRPr="0073575F">
        <w:t xml:space="preserve">  </w:t>
      </w:r>
      <w:r w:rsidR="005A215E">
        <w:t>Operation</w:t>
      </w:r>
      <w:r w:rsidRPr="0073575F">
        <w:t xml:space="preserve"> has no </w:t>
      </w:r>
      <w:r>
        <w:t xml:space="preserve">grievance policy.  </w:t>
      </w:r>
      <w:r w:rsidR="005A215E">
        <w:t>Operation</w:t>
      </w:r>
      <w:r>
        <w:t xml:space="preserve"> management </w:t>
      </w:r>
      <w:r w:rsidRPr="0073575F">
        <w:t xml:space="preserve">makes no suggestions to employees that they may raise grievances. </w:t>
      </w:r>
    </w:p>
    <w:p w14:paraId="3B4D5572" w14:textId="77777777" w:rsidR="00E101A5" w:rsidRPr="00076FC9" w:rsidRDefault="00E101A5"/>
    <w:p w14:paraId="20D3DCFE" w14:textId="108ACFCA" w:rsidR="00E101A5" w:rsidRPr="0073575F" w:rsidRDefault="00E101A5" w:rsidP="00802D3A">
      <w:r w:rsidRPr="00802D3A">
        <w:rPr>
          <w:b/>
        </w:rPr>
        <w:t>Level 2:</w:t>
      </w:r>
      <w:r>
        <w:t xml:space="preserve">  </w:t>
      </w:r>
      <w:r w:rsidR="005A215E">
        <w:t>Operation</w:t>
      </w:r>
      <w:r w:rsidRPr="0073575F">
        <w:t xml:space="preserve"> polic</w:t>
      </w:r>
      <w:r>
        <w:t>ies exist that allow/encourage</w:t>
      </w:r>
      <w:r w:rsidRPr="0073575F">
        <w:t xml:space="preserve"> employees to raise concerns, safety issues, or grievances without fear of termination.  </w:t>
      </w:r>
      <w:r w:rsidRPr="00802D3A">
        <w:t>One or more</w:t>
      </w:r>
      <w:r w:rsidRPr="0073575F">
        <w:t xml:space="preserve"> of the following ap</w:t>
      </w:r>
      <w:r>
        <w:t xml:space="preserve">ply </w:t>
      </w:r>
      <w:r w:rsidR="002368E7">
        <w:t xml:space="preserve"> </w:t>
      </w:r>
      <w:r w:rsidR="00C47174">
        <w:br/>
        <w:t>Check all applicable:</w:t>
      </w:r>
    </w:p>
    <w:p w14:paraId="7AD1C94C" w14:textId="77777777" w:rsidR="00E101A5" w:rsidRPr="00076FC9" w:rsidRDefault="00E101A5" w:rsidP="00802D3A">
      <w:pPr>
        <w:pStyle w:val="Indicators"/>
        <w:tabs>
          <w:tab w:val="clear" w:pos="720"/>
        </w:tabs>
        <w:ind w:left="720"/>
      </w:pPr>
      <w:r>
        <w:t>The policies are</w:t>
      </w:r>
      <w:r w:rsidRPr="00076FC9">
        <w:t xml:space="preserve"> verbally communicated to employees</w:t>
      </w:r>
      <w:r>
        <w:t>,</w:t>
      </w:r>
      <w:r w:rsidRPr="00076FC9">
        <w:t xml:space="preserve"> either at the time of hire or </w:t>
      </w:r>
      <w:r>
        <w:t>at the time the policies are implemented.</w:t>
      </w:r>
    </w:p>
    <w:p w14:paraId="5D245E52" w14:textId="385223B1" w:rsidR="00E101A5" w:rsidRPr="00076FC9" w:rsidRDefault="00E101A5" w:rsidP="00802D3A">
      <w:pPr>
        <w:pStyle w:val="Indicators"/>
        <w:tabs>
          <w:tab w:val="clear" w:pos="720"/>
        </w:tabs>
        <w:ind w:left="720"/>
      </w:pPr>
      <w:r w:rsidRPr="00076FC9">
        <w:t>Employees are directed</w:t>
      </w:r>
      <w:r w:rsidR="00C47174" w:rsidRPr="00076FC9">
        <w:t xml:space="preserve"> to raise concerns</w:t>
      </w:r>
      <w:r w:rsidR="00C47174" w:rsidRPr="0073575F">
        <w:t>, safety issues,</w:t>
      </w:r>
      <w:r w:rsidR="00C47174">
        <w:t xml:space="preserve"> or </w:t>
      </w:r>
      <w:r w:rsidR="00C47174" w:rsidRPr="00076FC9">
        <w:t>grievances</w:t>
      </w:r>
      <w:r w:rsidRPr="00076FC9">
        <w:t xml:space="preserve"> to a designated individual</w:t>
      </w:r>
      <w:r w:rsidR="00C47174">
        <w:t>.</w:t>
      </w:r>
    </w:p>
    <w:p w14:paraId="5743576A" w14:textId="3A681ED2" w:rsidR="00E101A5" w:rsidRDefault="00E101A5" w:rsidP="00802D3A">
      <w:pPr>
        <w:pStyle w:val="Indicators"/>
        <w:tabs>
          <w:tab w:val="clear" w:pos="720"/>
        </w:tabs>
        <w:ind w:left="720"/>
      </w:pPr>
      <w:r w:rsidRPr="00076FC9">
        <w:lastRenderedPageBreak/>
        <w:t xml:space="preserve">If needed, </w:t>
      </w:r>
      <w:r w:rsidR="005A215E">
        <w:t>operation</w:t>
      </w:r>
      <w:r>
        <w:t xml:space="preserve"> management staff </w:t>
      </w:r>
      <w:r w:rsidRPr="00076FC9">
        <w:t>can speak with employee in native language, or someone on staff is available to tra</w:t>
      </w:r>
      <w:r>
        <w:t>nslate</w:t>
      </w:r>
      <w:r w:rsidR="00C47174">
        <w:t>.</w:t>
      </w:r>
    </w:p>
    <w:p w14:paraId="4D7D5F5D" w14:textId="77777777" w:rsidR="00E101A5" w:rsidRPr="00076FC9" w:rsidRDefault="00E101A5" w:rsidP="00E101A5"/>
    <w:p w14:paraId="5DC0552A" w14:textId="49E35287" w:rsidR="00E101A5" w:rsidRPr="0073575F" w:rsidRDefault="00E101A5" w:rsidP="00802D3A">
      <w:r w:rsidRPr="00802D3A">
        <w:rPr>
          <w:b/>
        </w:rPr>
        <w:t>Level 3:</w:t>
      </w:r>
      <w:r w:rsidRPr="0073575F">
        <w:t xml:space="preserve">  As per Level 2, and the policies are communicated in writing.  </w:t>
      </w:r>
      <w:r w:rsidR="00C47174" w:rsidRPr="00802D3A">
        <w:t>All</w:t>
      </w:r>
      <w:r w:rsidRPr="0073575F">
        <w:t xml:space="preserve"> the following apply:</w:t>
      </w:r>
    </w:p>
    <w:p w14:paraId="3690190E" w14:textId="6213EE16" w:rsidR="00E101A5" w:rsidRPr="00076FC9" w:rsidRDefault="00E101A5" w:rsidP="00802D3A">
      <w:pPr>
        <w:pStyle w:val="Indicators"/>
        <w:tabs>
          <w:tab w:val="clear" w:pos="720"/>
        </w:tabs>
        <w:ind w:left="720"/>
      </w:pPr>
      <w:r>
        <w:t>The policies are</w:t>
      </w:r>
      <w:r w:rsidRPr="00076FC9">
        <w:t xml:space="preserve"> accompanied by a </w:t>
      </w:r>
      <w:r>
        <w:t>set of procedures that describes</w:t>
      </w:r>
      <w:r w:rsidRPr="00076FC9">
        <w:t xml:space="preserve"> how </w:t>
      </w:r>
      <w:r w:rsidR="000F3334">
        <w:t>concerns, safety issues, or</w:t>
      </w:r>
      <w:r w:rsidR="000F3334" w:rsidRPr="00076FC9">
        <w:t xml:space="preserve"> </w:t>
      </w:r>
      <w:r w:rsidRPr="00076FC9">
        <w:t>grievan</w:t>
      </w:r>
      <w:r>
        <w:t>ces will be handled.</w:t>
      </w:r>
    </w:p>
    <w:p w14:paraId="511DFE09" w14:textId="31A1A2E0" w:rsidR="00E101A5" w:rsidRPr="00076FC9" w:rsidRDefault="00E101A5" w:rsidP="00802D3A">
      <w:pPr>
        <w:pStyle w:val="Indicators"/>
        <w:tabs>
          <w:tab w:val="clear" w:pos="720"/>
        </w:tabs>
        <w:ind w:left="720"/>
      </w:pPr>
      <w:r w:rsidRPr="00076FC9">
        <w:t xml:space="preserve">Employees are given the name of the person to file the grievance </w:t>
      </w:r>
    </w:p>
    <w:p w14:paraId="06A771D8" w14:textId="77777777" w:rsidR="00E101A5" w:rsidRPr="00864EA1" w:rsidRDefault="00E101A5" w:rsidP="00E101A5">
      <w:pPr>
        <w:pStyle w:val="Level"/>
      </w:pPr>
    </w:p>
    <w:p w14:paraId="60C72563" w14:textId="088A09D7" w:rsidR="00E101A5" w:rsidRPr="00864EA1" w:rsidRDefault="00E101A5" w:rsidP="00802D3A">
      <w:r w:rsidRPr="00802D3A">
        <w:rPr>
          <w:b/>
        </w:rPr>
        <w:t>Level 4:</w:t>
      </w:r>
      <w:r w:rsidRPr="00864EA1">
        <w:t xml:space="preserve">  As per Level 3, and the </w:t>
      </w:r>
      <w:r w:rsidR="005A215E">
        <w:t>operation</w:t>
      </w:r>
      <w:r w:rsidRPr="00864EA1">
        <w:t xml:space="preserve"> takes steps to encourage and get feedb</w:t>
      </w:r>
      <w:r>
        <w:t xml:space="preserve">ack regularly from employees.  Written </w:t>
      </w:r>
      <w:r w:rsidR="005A215E">
        <w:t>operation</w:t>
      </w:r>
      <w:r>
        <w:t xml:space="preserve"> policy requires meetings to be scheduled</w:t>
      </w:r>
      <w:r w:rsidRPr="00864EA1">
        <w:t xml:space="preserve"> to communicate with employees about their concerns</w:t>
      </w:r>
      <w:r w:rsidR="000F3334">
        <w:t xml:space="preserve"> and/</w:t>
      </w:r>
      <w:r w:rsidRPr="00864EA1">
        <w:t xml:space="preserve">or </w:t>
      </w:r>
      <w:r w:rsidR="000F3334">
        <w:t>maintain</w:t>
      </w:r>
      <w:r w:rsidR="006426A0">
        <w:t>s</w:t>
      </w:r>
      <w:r w:rsidR="000F3334">
        <w:t xml:space="preserve"> </w:t>
      </w:r>
      <w:r w:rsidRPr="00864EA1">
        <w:t>an open</w:t>
      </w:r>
      <w:r w:rsidR="006426A0">
        <w:t>-</w:t>
      </w:r>
      <w:r w:rsidRPr="00864EA1">
        <w:t xml:space="preserve">door policy. </w:t>
      </w:r>
    </w:p>
    <w:p w14:paraId="52F23077" w14:textId="77777777" w:rsidR="00E101A5" w:rsidRPr="00076FC9" w:rsidRDefault="00E101A5" w:rsidP="00E101A5"/>
    <w:p w14:paraId="739E8DBE" w14:textId="77777777" w:rsidR="002368E7" w:rsidRPr="00DC3CED" w:rsidRDefault="002368E7" w:rsidP="002368E7">
      <w:pPr>
        <w:rPr>
          <w:b/>
        </w:rPr>
      </w:pPr>
      <w:r w:rsidRPr="00DC3CED">
        <w:rPr>
          <w:b/>
        </w:rPr>
        <w:t>Score:</w:t>
      </w:r>
    </w:p>
    <w:p w14:paraId="24B0A44B" w14:textId="77777777" w:rsidR="002368E7" w:rsidRPr="003B2ADE" w:rsidRDefault="002368E7" w:rsidP="002368E7"/>
    <w:p w14:paraId="279B84E0" w14:textId="77777777" w:rsidR="002368E7" w:rsidRPr="00DC3CED" w:rsidRDefault="002368E7" w:rsidP="002368E7">
      <w:pPr>
        <w:rPr>
          <w:b/>
        </w:rPr>
      </w:pPr>
      <w:r w:rsidRPr="00DC3CED">
        <w:rPr>
          <w:b/>
        </w:rPr>
        <w:t>Verification methods and notes:</w:t>
      </w:r>
    </w:p>
    <w:p w14:paraId="14453EA0" w14:textId="77777777" w:rsidR="002368E7" w:rsidRPr="000B647D" w:rsidRDefault="002368E7" w:rsidP="002368E7"/>
    <w:p w14:paraId="3F802AE9" w14:textId="77777777" w:rsidR="002368E7" w:rsidRPr="000B647D" w:rsidRDefault="002368E7" w:rsidP="002368E7"/>
    <w:p w14:paraId="32FAFB9F" w14:textId="77777777" w:rsidR="002368E7" w:rsidRPr="000B647D" w:rsidRDefault="002368E7" w:rsidP="002368E7"/>
    <w:p w14:paraId="6616EEC7" w14:textId="0829F85F" w:rsidR="00E101A5" w:rsidRDefault="00E101A5" w:rsidP="00802D3A">
      <w:pPr>
        <w:pStyle w:val="Heading2"/>
        <w:spacing w:after="120"/>
        <w:ind w:left="0"/>
      </w:pPr>
      <w:bookmarkStart w:id="20" w:name="_Toc299099780"/>
      <w:bookmarkStart w:id="21" w:name="_Toc529283674"/>
      <w:r w:rsidRPr="00076FC9">
        <w:t xml:space="preserve">Recognizing and </w:t>
      </w:r>
      <w:r w:rsidR="000F3334">
        <w:t>S</w:t>
      </w:r>
      <w:r w:rsidR="000F3334" w:rsidRPr="00076FC9">
        <w:t xml:space="preserve">upporting </w:t>
      </w:r>
      <w:r w:rsidR="000F3334">
        <w:t>E</w:t>
      </w:r>
      <w:r w:rsidR="000F3334" w:rsidRPr="00076FC9">
        <w:t xml:space="preserve">mployee </w:t>
      </w:r>
      <w:r w:rsidR="000F3334">
        <w:t>I</w:t>
      </w:r>
      <w:r w:rsidR="000F3334" w:rsidRPr="00076FC9">
        <w:t xml:space="preserve">nput </w:t>
      </w:r>
      <w:r w:rsidRPr="00076FC9">
        <w:t xml:space="preserve">for </w:t>
      </w:r>
      <w:r w:rsidR="000F3334">
        <w:t>W</w:t>
      </w:r>
      <w:r w:rsidR="000F3334" w:rsidRPr="00076FC9">
        <w:t xml:space="preserve">orkplace </w:t>
      </w:r>
      <w:bookmarkEnd w:id="20"/>
      <w:r w:rsidR="000F3334">
        <w:t>Improvement</w:t>
      </w:r>
      <w:bookmarkEnd w:id="21"/>
    </w:p>
    <w:p w14:paraId="18D3280E" w14:textId="77777777" w:rsidR="00E101A5" w:rsidRPr="0073575F" w:rsidRDefault="00E101A5" w:rsidP="00802D3A">
      <w:r w:rsidRPr="00802D3A">
        <w:rPr>
          <w:b/>
        </w:rPr>
        <w:t>Level 1:</w:t>
      </w:r>
      <w:r w:rsidRPr="0073575F">
        <w:t xml:space="preserve">  </w:t>
      </w:r>
      <w:r w:rsidR="005A215E">
        <w:t>E</w:t>
      </w:r>
      <w:r w:rsidRPr="0073575F">
        <w:t xml:space="preserve">mployer or managers discourage employees from forming groups or discussing issues. </w:t>
      </w:r>
    </w:p>
    <w:p w14:paraId="77B459CE" w14:textId="77777777" w:rsidR="00E101A5" w:rsidRPr="00076FC9" w:rsidRDefault="00E101A5"/>
    <w:p w14:paraId="5CE620EE" w14:textId="77777777" w:rsidR="00E101A5" w:rsidRPr="0073575F" w:rsidRDefault="005A215E" w:rsidP="00802D3A">
      <w:r w:rsidRPr="00802D3A">
        <w:rPr>
          <w:b/>
        </w:rPr>
        <w:t>Level 2:</w:t>
      </w:r>
      <w:r>
        <w:t xml:space="preserve">  E</w:t>
      </w:r>
      <w:r w:rsidR="00E101A5" w:rsidRPr="0073575F">
        <w:t>mployer or managers verbally encourage employees to discuss work place issues and develop ideas for improving the workplace.</w:t>
      </w:r>
    </w:p>
    <w:p w14:paraId="038A3649" w14:textId="77777777" w:rsidR="00E101A5" w:rsidRPr="00076FC9" w:rsidRDefault="00E101A5"/>
    <w:p w14:paraId="6851509B" w14:textId="77777777" w:rsidR="00E101A5" w:rsidRPr="0073575F" w:rsidRDefault="00E101A5" w:rsidP="00802D3A">
      <w:r w:rsidRPr="00802D3A">
        <w:rPr>
          <w:b/>
        </w:rPr>
        <w:t>Level 3:</w:t>
      </w:r>
      <w:r w:rsidRPr="0073575F">
        <w:t xml:space="preserve">  As per Level 2, employer or manager has a policy in writing encouraging employees to develop ideas for improving the workplace.</w:t>
      </w:r>
      <w:r w:rsidR="005A215E">
        <w:t xml:space="preserve"> </w:t>
      </w:r>
      <w:r>
        <w:t xml:space="preserve"> Improvement ideas utilized by the employer will be acknowledged within the company and the employee may be compensated for their idea.</w:t>
      </w:r>
    </w:p>
    <w:p w14:paraId="128E2C18" w14:textId="77777777" w:rsidR="00E101A5" w:rsidRPr="00076FC9" w:rsidRDefault="00E101A5"/>
    <w:p w14:paraId="733E49C4" w14:textId="79816A9A" w:rsidR="00E101A5" w:rsidRPr="0073575F" w:rsidRDefault="00E101A5" w:rsidP="00802D3A">
      <w:r w:rsidRPr="00802D3A">
        <w:rPr>
          <w:b/>
        </w:rPr>
        <w:t>Level 4:</w:t>
      </w:r>
      <w:r w:rsidRPr="0073575F">
        <w:t xml:space="preserve">  As per Level 3, and the </w:t>
      </w:r>
      <w:r w:rsidR="005A215E">
        <w:t>operation</w:t>
      </w:r>
      <w:r w:rsidRPr="0073575F">
        <w:t xml:space="preserve"> supports group activities with </w:t>
      </w:r>
      <w:r w:rsidR="00546C29">
        <w:t xml:space="preserve">a </w:t>
      </w:r>
      <w:r w:rsidRPr="0073575F">
        <w:t>space for meeting and/or time set aside during the workday for meetings.</w:t>
      </w:r>
    </w:p>
    <w:p w14:paraId="37A0D51F" w14:textId="77777777" w:rsidR="00E101A5" w:rsidRPr="00076FC9" w:rsidRDefault="00E101A5" w:rsidP="00E101A5"/>
    <w:p w14:paraId="5EA17AB5" w14:textId="77777777" w:rsidR="002368E7" w:rsidRPr="00DC3CED" w:rsidRDefault="002368E7" w:rsidP="002368E7">
      <w:pPr>
        <w:rPr>
          <w:b/>
        </w:rPr>
      </w:pPr>
      <w:r w:rsidRPr="00DC3CED">
        <w:rPr>
          <w:b/>
        </w:rPr>
        <w:t>Score:</w:t>
      </w:r>
    </w:p>
    <w:p w14:paraId="73ED59E7" w14:textId="77777777" w:rsidR="002368E7" w:rsidRPr="003B2ADE" w:rsidRDefault="002368E7" w:rsidP="002368E7"/>
    <w:p w14:paraId="739EDF30" w14:textId="77777777" w:rsidR="002368E7" w:rsidRPr="00DC3CED" w:rsidRDefault="002368E7" w:rsidP="002368E7">
      <w:pPr>
        <w:rPr>
          <w:b/>
        </w:rPr>
      </w:pPr>
      <w:r w:rsidRPr="00DC3CED">
        <w:rPr>
          <w:b/>
        </w:rPr>
        <w:t>Verification methods and notes:</w:t>
      </w:r>
    </w:p>
    <w:p w14:paraId="30E52069" w14:textId="77777777" w:rsidR="002368E7" w:rsidRPr="000B647D" w:rsidRDefault="002368E7" w:rsidP="002368E7"/>
    <w:p w14:paraId="61192C3E" w14:textId="426C317C" w:rsidR="002368E7" w:rsidRDefault="002368E7" w:rsidP="002368E7"/>
    <w:p w14:paraId="4BB328EE" w14:textId="333605DB" w:rsidR="00F44860" w:rsidRDefault="00F44860" w:rsidP="002368E7"/>
    <w:p w14:paraId="3A8B82C4" w14:textId="77777777" w:rsidR="00F44860" w:rsidRPr="000B647D" w:rsidRDefault="00F44860" w:rsidP="002368E7"/>
    <w:p w14:paraId="0F94F6CF" w14:textId="598B5624" w:rsidR="00E101A5" w:rsidRDefault="00E101A5" w:rsidP="00802D3A">
      <w:pPr>
        <w:pStyle w:val="Heading2"/>
        <w:spacing w:after="120"/>
        <w:ind w:left="0"/>
      </w:pPr>
      <w:bookmarkStart w:id="22" w:name="_Toc299099781"/>
      <w:bookmarkStart w:id="23" w:name="_Toc529283675"/>
      <w:r>
        <w:t xml:space="preserve">Employee </w:t>
      </w:r>
      <w:r w:rsidR="00511478">
        <w:t>S</w:t>
      </w:r>
      <w:r w:rsidR="00511478" w:rsidRPr="00076FC9">
        <w:t xml:space="preserve">upport </w:t>
      </w:r>
      <w:bookmarkEnd w:id="22"/>
      <w:r w:rsidR="00511478">
        <w:t>S</w:t>
      </w:r>
      <w:r w:rsidR="00511478" w:rsidRPr="00076FC9">
        <w:t>ervices</w:t>
      </w:r>
      <w:bookmarkEnd w:id="23"/>
    </w:p>
    <w:p w14:paraId="60CD17EE" w14:textId="30919F3E" w:rsidR="00E101A5" w:rsidRPr="00076FC9" w:rsidRDefault="00E101A5" w:rsidP="00802D3A">
      <w:r w:rsidRPr="00802D3A">
        <w:rPr>
          <w:b/>
        </w:rPr>
        <w:t>Level 1:</w:t>
      </w:r>
      <w:r w:rsidRPr="00076FC9">
        <w:t xml:space="preserve">  When approached by employees or third</w:t>
      </w:r>
      <w:r w:rsidR="00511478">
        <w:t>-</w:t>
      </w:r>
      <w:r w:rsidRPr="00076FC9">
        <w:t xml:space="preserve">party representatives, employer is not receptive. </w:t>
      </w:r>
      <w:r>
        <w:t xml:space="preserve"> </w:t>
      </w:r>
      <w:r w:rsidR="005A215E">
        <w:t>E</w:t>
      </w:r>
      <w:r w:rsidRPr="00076FC9">
        <w:t xml:space="preserve">mployer communicates this </w:t>
      </w:r>
      <w:r w:rsidR="00F44860">
        <w:t>stance</w:t>
      </w:r>
      <w:r w:rsidRPr="00076FC9">
        <w:t xml:space="preserve"> to the inspector. </w:t>
      </w:r>
    </w:p>
    <w:p w14:paraId="371BE25B" w14:textId="77777777" w:rsidR="00E101A5" w:rsidRPr="00076FC9" w:rsidRDefault="00E101A5"/>
    <w:p w14:paraId="43C78165" w14:textId="7E385EAE" w:rsidR="00E101A5" w:rsidRPr="00076FC9" w:rsidRDefault="00E101A5" w:rsidP="00802D3A">
      <w:r w:rsidRPr="00802D3A">
        <w:rPr>
          <w:b/>
        </w:rPr>
        <w:t>Level 2:</w:t>
      </w:r>
      <w:r w:rsidRPr="00076FC9">
        <w:t xml:space="preserve">  </w:t>
      </w:r>
      <w:r w:rsidR="005A215E">
        <w:t>Employer</w:t>
      </w:r>
      <w:r w:rsidRPr="00076FC9">
        <w:t xml:space="preserve"> works with groups of employees or third</w:t>
      </w:r>
      <w:r w:rsidR="00F44860">
        <w:t>-</w:t>
      </w:r>
      <w:r w:rsidRPr="00076FC9">
        <w:t xml:space="preserve">party representatives </w:t>
      </w:r>
      <w:r w:rsidRPr="00802D3A">
        <w:t xml:space="preserve">(any person representing a group or organization dedicated to welfare, safety, labor unions, legal services, etc.) </w:t>
      </w:r>
      <w:r w:rsidRPr="00076FC9">
        <w:t>to improve workplace conditions</w:t>
      </w:r>
      <w:r w:rsidR="00F44860">
        <w:t>.</w:t>
      </w:r>
      <w:r w:rsidRPr="00076FC9">
        <w:t xml:space="preserve"> </w:t>
      </w:r>
      <w:r w:rsidR="002368E7">
        <w:t xml:space="preserve"> Check all that apply:</w:t>
      </w:r>
      <w:r w:rsidRPr="00076FC9">
        <w:t xml:space="preserve"> </w:t>
      </w:r>
    </w:p>
    <w:p w14:paraId="57BBCC58" w14:textId="29888C0F" w:rsidR="00E101A5" w:rsidRPr="00076FC9" w:rsidRDefault="005A215E" w:rsidP="00802D3A">
      <w:pPr>
        <w:pStyle w:val="Indicators"/>
        <w:tabs>
          <w:tab w:val="clear" w:pos="720"/>
        </w:tabs>
        <w:ind w:left="720"/>
      </w:pPr>
      <w:r>
        <w:t>E</w:t>
      </w:r>
      <w:r w:rsidR="00E101A5" w:rsidRPr="00076FC9">
        <w:t xml:space="preserve">mployer meets with </w:t>
      </w:r>
      <w:r w:rsidR="00E101A5" w:rsidRPr="002510C0">
        <w:t>third party</w:t>
      </w:r>
      <w:r w:rsidR="00E101A5">
        <w:t xml:space="preserve"> </w:t>
      </w:r>
      <w:r w:rsidR="00E101A5" w:rsidRPr="00076FC9">
        <w:t>representatives when asked by the employees</w:t>
      </w:r>
      <w:r w:rsidR="00F44860">
        <w:t>.</w:t>
      </w:r>
    </w:p>
    <w:p w14:paraId="5A9B1ED7" w14:textId="7671EEFE" w:rsidR="00E101A5" w:rsidRPr="00076FC9" w:rsidRDefault="005A215E" w:rsidP="00802D3A">
      <w:pPr>
        <w:pStyle w:val="Indicators"/>
        <w:tabs>
          <w:tab w:val="clear" w:pos="720"/>
        </w:tabs>
        <w:ind w:left="720"/>
      </w:pPr>
      <w:r>
        <w:t>E</w:t>
      </w:r>
      <w:r w:rsidR="00E101A5" w:rsidRPr="00076FC9">
        <w:t>mployer meets with community groups to discuss health and welfare</w:t>
      </w:r>
      <w:r w:rsidR="00F44860">
        <w:t>.</w:t>
      </w:r>
    </w:p>
    <w:p w14:paraId="0BFAF3E7" w14:textId="0BEA746C" w:rsidR="00E101A5" w:rsidRPr="00076FC9" w:rsidRDefault="005A215E" w:rsidP="00802D3A">
      <w:pPr>
        <w:pStyle w:val="Indicators"/>
        <w:tabs>
          <w:tab w:val="clear" w:pos="720"/>
        </w:tabs>
        <w:ind w:left="720"/>
      </w:pPr>
      <w:r>
        <w:t>E</w:t>
      </w:r>
      <w:r w:rsidR="00E101A5" w:rsidRPr="00076FC9">
        <w:t>mployer cooperates with groups to build workplace productivity</w:t>
      </w:r>
      <w:r w:rsidR="00F44860">
        <w:t>.</w:t>
      </w:r>
    </w:p>
    <w:p w14:paraId="356B9792" w14:textId="3C81074F" w:rsidR="00E101A5" w:rsidRPr="00076FC9" w:rsidRDefault="005A215E" w:rsidP="00802D3A">
      <w:pPr>
        <w:pStyle w:val="Indicators"/>
        <w:tabs>
          <w:tab w:val="clear" w:pos="720"/>
        </w:tabs>
        <w:ind w:left="720"/>
      </w:pPr>
      <w:r>
        <w:lastRenderedPageBreak/>
        <w:t>E</w:t>
      </w:r>
      <w:r w:rsidR="00E101A5" w:rsidRPr="00076FC9">
        <w:t>mployer cooperates with groups to ID training needs</w:t>
      </w:r>
      <w:r w:rsidR="00F44860">
        <w:t>.</w:t>
      </w:r>
    </w:p>
    <w:p w14:paraId="7BA28DC8" w14:textId="7C550EC6" w:rsidR="00E101A5" w:rsidRPr="00076FC9" w:rsidRDefault="005A215E" w:rsidP="00802D3A">
      <w:pPr>
        <w:pStyle w:val="Indicators"/>
        <w:tabs>
          <w:tab w:val="clear" w:pos="720"/>
        </w:tabs>
        <w:ind w:left="720"/>
      </w:pPr>
      <w:r>
        <w:t>E</w:t>
      </w:r>
      <w:r w:rsidR="00E101A5" w:rsidRPr="00076FC9">
        <w:t>mployer cooperates with groups to ID safety concerns</w:t>
      </w:r>
      <w:r w:rsidR="00F44860">
        <w:t>.</w:t>
      </w:r>
    </w:p>
    <w:p w14:paraId="26263861" w14:textId="53954673" w:rsidR="00E101A5" w:rsidRPr="00076FC9" w:rsidRDefault="005A215E" w:rsidP="00802D3A">
      <w:pPr>
        <w:pStyle w:val="Indicators"/>
        <w:tabs>
          <w:tab w:val="clear" w:pos="720"/>
        </w:tabs>
        <w:ind w:left="720"/>
      </w:pPr>
      <w:r>
        <w:t>E</w:t>
      </w:r>
      <w:r w:rsidR="00E101A5" w:rsidRPr="00076FC9">
        <w:t xml:space="preserve">mployer has addressed the recommendations of </w:t>
      </w:r>
      <w:r w:rsidR="00E101A5">
        <w:t xml:space="preserve">a </w:t>
      </w:r>
      <w:r w:rsidR="00E101A5" w:rsidRPr="00076FC9">
        <w:t>third</w:t>
      </w:r>
      <w:r w:rsidR="00F44860">
        <w:t>-</w:t>
      </w:r>
      <w:r w:rsidR="00E101A5" w:rsidRPr="00076FC9">
        <w:t>party representative</w:t>
      </w:r>
      <w:r w:rsidR="00F44860">
        <w:t>.</w:t>
      </w:r>
      <w:r w:rsidR="00E101A5" w:rsidRPr="00076FC9">
        <w:t xml:space="preserve"> </w:t>
      </w:r>
    </w:p>
    <w:p w14:paraId="2F15015A" w14:textId="03201F82" w:rsidR="00A40FCF" w:rsidRDefault="00A40FCF" w:rsidP="00A40FCF">
      <w:pPr>
        <w:pStyle w:val="Indicators"/>
        <w:tabs>
          <w:tab w:val="clear" w:pos="720"/>
        </w:tabs>
        <w:ind w:left="720"/>
      </w:pPr>
      <w:r>
        <w:t xml:space="preserve">Other (please specify): </w:t>
      </w:r>
    </w:p>
    <w:p w14:paraId="0265712F" w14:textId="7ED4949A" w:rsidR="00F44860" w:rsidRDefault="00F44860" w:rsidP="00F44860">
      <w:pPr>
        <w:pStyle w:val="Indicators"/>
        <w:numPr>
          <w:ilvl w:val="0"/>
          <w:numId w:val="0"/>
        </w:numPr>
        <w:tabs>
          <w:tab w:val="clear" w:pos="720"/>
        </w:tabs>
        <w:ind w:left="1080" w:hanging="360"/>
      </w:pPr>
    </w:p>
    <w:p w14:paraId="3C55CB7C" w14:textId="15247BBD" w:rsidR="00F44860" w:rsidRDefault="00F44860" w:rsidP="00F44860">
      <w:pPr>
        <w:pStyle w:val="Indicators"/>
        <w:numPr>
          <w:ilvl w:val="0"/>
          <w:numId w:val="0"/>
        </w:numPr>
        <w:tabs>
          <w:tab w:val="clear" w:pos="720"/>
        </w:tabs>
        <w:ind w:left="1080" w:hanging="360"/>
      </w:pPr>
    </w:p>
    <w:p w14:paraId="4FB02A52" w14:textId="7D56BBF1" w:rsidR="00E101A5" w:rsidRPr="00076FC9" w:rsidRDefault="00E101A5" w:rsidP="00802D3A">
      <w:r w:rsidRPr="00802D3A">
        <w:rPr>
          <w:b/>
        </w:rPr>
        <w:t>Level 3:</w:t>
      </w:r>
      <w:r w:rsidRPr="00076FC9">
        <w:t xml:space="preserve">  </w:t>
      </w:r>
      <w:r w:rsidR="005A215E">
        <w:t>Operation</w:t>
      </w:r>
      <w:r w:rsidR="00546C29">
        <w:t xml:space="preserve"> </w:t>
      </w:r>
      <w:r w:rsidRPr="00076FC9">
        <w:t xml:space="preserve">has a written policy communicating openness to working with </w:t>
      </w:r>
      <w:r w:rsidR="00F44860">
        <w:t>third-party</w:t>
      </w:r>
      <w:r w:rsidRPr="00076FC9">
        <w:t xml:space="preserve"> representatives </w:t>
      </w:r>
      <w:r w:rsidRPr="00802D3A">
        <w:t>and/or</w:t>
      </w:r>
      <w:r w:rsidRPr="00076FC9">
        <w:t xml:space="preserve"> groups of employees. </w:t>
      </w:r>
    </w:p>
    <w:p w14:paraId="345458E4" w14:textId="77777777" w:rsidR="00E101A5" w:rsidRPr="00076FC9" w:rsidRDefault="00E101A5" w:rsidP="00802D3A">
      <w:pPr>
        <w:rPr>
          <w:rFonts w:ascii="Rockwell" w:hAnsi="Rockwell"/>
          <w:sz w:val="22"/>
          <w:szCs w:val="22"/>
        </w:rPr>
      </w:pPr>
    </w:p>
    <w:p w14:paraId="22E2F926" w14:textId="037517D9" w:rsidR="00E101A5" w:rsidRPr="00076FC9" w:rsidRDefault="00E101A5" w:rsidP="00802D3A">
      <w:r w:rsidRPr="00802D3A">
        <w:rPr>
          <w:b/>
        </w:rPr>
        <w:t>Level 4:</w:t>
      </w:r>
      <w:r w:rsidRPr="00076FC9">
        <w:t xml:space="preserve">  As per Level 3, and the policy describes a timeline or process for responding to recommendations made by </w:t>
      </w:r>
      <w:r w:rsidR="00F44860">
        <w:t>third-party</w:t>
      </w:r>
      <w:r w:rsidRPr="00076FC9">
        <w:t xml:space="preserve"> representatives.</w:t>
      </w:r>
    </w:p>
    <w:p w14:paraId="787CE3DE" w14:textId="77777777" w:rsidR="00E101A5" w:rsidRPr="00076FC9" w:rsidRDefault="00E101A5" w:rsidP="00E101A5">
      <w:pPr>
        <w:pStyle w:val="BodyTextIndent2"/>
        <w:rPr>
          <w:rFonts w:ascii="Rockwell" w:hAnsi="Rockwell"/>
          <w:sz w:val="22"/>
          <w:szCs w:val="22"/>
        </w:rPr>
      </w:pPr>
    </w:p>
    <w:p w14:paraId="60DFA09D" w14:textId="77777777" w:rsidR="002368E7" w:rsidRPr="00DC3CED" w:rsidRDefault="002368E7" w:rsidP="002368E7">
      <w:pPr>
        <w:rPr>
          <w:b/>
        </w:rPr>
      </w:pPr>
      <w:r w:rsidRPr="00DC3CED">
        <w:rPr>
          <w:b/>
        </w:rPr>
        <w:t>Score:</w:t>
      </w:r>
    </w:p>
    <w:p w14:paraId="7E218345" w14:textId="77777777" w:rsidR="002368E7" w:rsidRPr="003B2ADE" w:rsidRDefault="002368E7" w:rsidP="002368E7"/>
    <w:p w14:paraId="64F69B11" w14:textId="77777777" w:rsidR="00802D3A" w:rsidRDefault="00802D3A" w:rsidP="002368E7">
      <w:pPr>
        <w:rPr>
          <w:b/>
        </w:rPr>
      </w:pPr>
    </w:p>
    <w:p w14:paraId="66B5DEE8" w14:textId="13C76EE9" w:rsidR="002368E7" w:rsidRPr="00DC3CED" w:rsidRDefault="002368E7" w:rsidP="002368E7">
      <w:pPr>
        <w:rPr>
          <w:b/>
        </w:rPr>
      </w:pPr>
      <w:r w:rsidRPr="00DC3CED">
        <w:rPr>
          <w:b/>
        </w:rPr>
        <w:t>Verification methods and notes:</w:t>
      </w:r>
    </w:p>
    <w:p w14:paraId="6A355966" w14:textId="77777777" w:rsidR="002368E7" w:rsidRPr="000B647D" w:rsidRDefault="002368E7" w:rsidP="002368E7"/>
    <w:p w14:paraId="1BB38635" w14:textId="77777777" w:rsidR="002368E7" w:rsidRPr="000B647D" w:rsidRDefault="002368E7" w:rsidP="002368E7"/>
    <w:p w14:paraId="36553EF0" w14:textId="77777777" w:rsidR="002368E7" w:rsidRPr="003C6D15" w:rsidRDefault="002368E7" w:rsidP="002368E7"/>
    <w:p w14:paraId="3613AA6C" w14:textId="3EE50B45" w:rsidR="00E101A5" w:rsidRDefault="00E101A5" w:rsidP="00802D3A">
      <w:pPr>
        <w:pStyle w:val="Heading2"/>
        <w:spacing w:after="120"/>
        <w:ind w:left="0"/>
      </w:pPr>
      <w:bookmarkStart w:id="24" w:name="_Toc299099782"/>
      <w:bookmarkStart w:id="25" w:name="_Toc529283676"/>
      <w:r w:rsidRPr="008C757C">
        <w:t xml:space="preserve">Discipline </w:t>
      </w:r>
      <w:bookmarkEnd w:id="24"/>
      <w:r w:rsidR="00F44860">
        <w:t>P</w:t>
      </w:r>
      <w:r w:rsidR="00F44860" w:rsidRPr="008C757C">
        <w:t>rocess</w:t>
      </w:r>
      <w:bookmarkEnd w:id="25"/>
    </w:p>
    <w:p w14:paraId="2B7DC6F4" w14:textId="73EE3214" w:rsidR="00E101A5" w:rsidRPr="008C757C" w:rsidRDefault="00E101A5" w:rsidP="00802D3A">
      <w:r w:rsidRPr="00802D3A">
        <w:rPr>
          <w:b/>
        </w:rPr>
        <w:t>Level 1:</w:t>
      </w:r>
      <w:r w:rsidRPr="008C757C">
        <w:t xml:space="preserve">  There is no policy or procedure in place requiring a uniform disciplinary process that maps the steps that may lead to termination. </w:t>
      </w:r>
      <w:r>
        <w:t xml:space="preserve"> </w:t>
      </w:r>
      <w:r w:rsidRPr="008C757C">
        <w:t>When terminations occur, it involves no process of coaching to improve performance.</w:t>
      </w:r>
    </w:p>
    <w:p w14:paraId="134650B1" w14:textId="77777777" w:rsidR="00E101A5" w:rsidRPr="008C757C" w:rsidRDefault="00E101A5"/>
    <w:p w14:paraId="0B9245CF" w14:textId="4ADAF09B" w:rsidR="00E101A5" w:rsidRPr="008C757C" w:rsidRDefault="00E101A5" w:rsidP="00802D3A">
      <w:r w:rsidRPr="00802D3A">
        <w:rPr>
          <w:b/>
        </w:rPr>
        <w:t>Level 2:</w:t>
      </w:r>
      <w:r w:rsidRPr="008C757C">
        <w:t xml:space="preserve">  There is a written policy in place</w:t>
      </w:r>
      <w:r w:rsidR="00546C29">
        <w:t>,</w:t>
      </w:r>
      <w:r w:rsidRPr="008C757C">
        <w:t xml:space="preserve"> but </w:t>
      </w:r>
      <w:r w:rsidR="00546C29">
        <w:t xml:space="preserve">it </w:t>
      </w:r>
      <w:r w:rsidRPr="008C757C">
        <w:t xml:space="preserve">is not distributed to </w:t>
      </w:r>
      <w:r w:rsidR="005A215E">
        <w:t>operation</w:t>
      </w:r>
      <w:r>
        <w:t xml:space="preserve"> managers or employees</w:t>
      </w:r>
      <w:r w:rsidRPr="008C757C">
        <w:t xml:space="preserve">. </w:t>
      </w:r>
      <w:r>
        <w:t xml:space="preserve"> </w:t>
      </w:r>
      <w:r w:rsidRPr="008C757C">
        <w:t xml:space="preserve">Firing may take place at the will and </w:t>
      </w:r>
      <w:r>
        <w:t>on</w:t>
      </w:r>
      <w:r w:rsidRPr="008C757C">
        <w:t xml:space="preserve"> the terms of the </w:t>
      </w:r>
      <w:r w:rsidR="005A215E">
        <w:t>operation</w:t>
      </w:r>
      <w:r>
        <w:t xml:space="preserve"> </w:t>
      </w:r>
      <w:r w:rsidRPr="008C757C">
        <w:t>manager.</w:t>
      </w:r>
    </w:p>
    <w:p w14:paraId="058CCFD3" w14:textId="77777777" w:rsidR="00E101A5" w:rsidRPr="008C757C" w:rsidRDefault="00E101A5"/>
    <w:p w14:paraId="060D78EB" w14:textId="77777777" w:rsidR="00E101A5" w:rsidRPr="008C757C" w:rsidRDefault="00E101A5" w:rsidP="00802D3A">
      <w:r w:rsidRPr="00802D3A">
        <w:rPr>
          <w:b/>
        </w:rPr>
        <w:t>Level 3:</w:t>
      </w:r>
      <w:r w:rsidRPr="008C757C">
        <w:t xml:space="preserve">  </w:t>
      </w:r>
      <w:r>
        <w:t>A written policy is in place.  Copies of the policy are</w:t>
      </w:r>
      <w:r w:rsidRPr="008C757C">
        <w:t xml:space="preserve"> distributed to new hires and given to all </w:t>
      </w:r>
      <w:r w:rsidR="005A215E">
        <w:t>operation</w:t>
      </w:r>
      <w:r>
        <w:t xml:space="preserve"> </w:t>
      </w:r>
      <w:r w:rsidRPr="008C757C">
        <w:t xml:space="preserve">managers. </w:t>
      </w:r>
      <w:r>
        <w:t xml:space="preserve"> </w:t>
      </w:r>
      <w:r w:rsidRPr="008C757C">
        <w:t>Firing of an employee comes at the end of a stepped, progressive discipline process.</w:t>
      </w:r>
    </w:p>
    <w:p w14:paraId="4DE489BD" w14:textId="77777777" w:rsidR="00E101A5" w:rsidRPr="008C757C" w:rsidRDefault="00E101A5"/>
    <w:p w14:paraId="5385049B" w14:textId="77777777" w:rsidR="00E101A5" w:rsidRPr="008C757C" w:rsidRDefault="00E101A5" w:rsidP="00802D3A">
      <w:r w:rsidRPr="00802D3A">
        <w:rPr>
          <w:b/>
        </w:rPr>
        <w:t>Level 4:</w:t>
      </w:r>
      <w:r w:rsidRPr="008C757C">
        <w:t xml:space="preserve">  As per Level 3, and all </w:t>
      </w:r>
      <w:r w:rsidR="005A215E">
        <w:t>operation</w:t>
      </w:r>
      <w:r>
        <w:t xml:space="preserve"> </w:t>
      </w:r>
      <w:r w:rsidRPr="008C757C">
        <w:t xml:space="preserve">managers are trained to implement policy uniformly. </w:t>
      </w:r>
      <w:r>
        <w:t xml:space="preserve"> </w:t>
      </w:r>
      <w:r w:rsidRPr="008C757C">
        <w:t>The policy must describe a process to improve performance problems.</w:t>
      </w:r>
    </w:p>
    <w:p w14:paraId="310E8C32" w14:textId="77777777" w:rsidR="00E101A5" w:rsidRPr="008C757C" w:rsidRDefault="00E101A5" w:rsidP="00E101A5"/>
    <w:p w14:paraId="037CE838" w14:textId="77777777" w:rsidR="002368E7" w:rsidRPr="00DC3CED" w:rsidRDefault="002368E7" w:rsidP="002368E7">
      <w:pPr>
        <w:rPr>
          <w:b/>
        </w:rPr>
      </w:pPr>
      <w:r w:rsidRPr="00DC3CED">
        <w:rPr>
          <w:b/>
        </w:rPr>
        <w:t>Score:</w:t>
      </w:r>
    </w:p>
    <w:p w14:paraId="69E560CB" w14:textId="77777777" w:rsidR="002368E7" w:rsidRPr="003B2ADE" w:rsidRDefault="002368E7" w:rsidP="002368E7"/>
    <w:p w14:paraId="1FBF2B48" w14:textId="77777777" w:rsidR="002368E7" w:rsidRPr="00DC3CED" w:rsidRDefault="002368E7" w:rsidP="002368E7">
      <w:pPr>
        <w:rPr>
          <w:b/>
        </w:rPr>
      </w:pPr>
      <w:r w:rsidRPr="00DC3CED">
        <w:rPr>
          <w:b/>
        </w:rPr>
        <w:t>Verification methods and notes:</w:t>
      </w:r>
    </w:p>
    <w:p w14:paraId="03EC3357" w14:textId="77777777" w:rsidR="002368E7" w:rsidRPr="000B647D" w:rsidRDefault="002368E7" w:rsidP="002368E7"/>
    <w:p w14:paraId="177A3D57" w14:textId="38ED9998" w:rsidR="002368E7" w:rsidRDefault="002368E7" w:rsidP="002368E7"/>
    <w:p w14:paraId="0E2A1EFC" w14:textId="61C88371" w:rsidR="00802D3A" w:rsidRDefault="00802D3A" w:rsidP="002368E7"/>
    <w:p w14:paraId="646767CB" w14:textId="6E05C1E4" w:rsidR="00802D3A" w:rsidRDefault="00802D3A" w:rsidP="002368E7"/>
    <w:p w14:paraId="6DEC3E4A" w14:textId="1B1E7D78" w:rsidR="00802D3A" w:rsidRDefault="00802D3A" w:rsidP="002368E7"/>
    <w:p w14:paraId="7BC01D50" w14:textId="14317329" w:rsidR="00802D3A" w:rsidRDefault="00802D3A" w:rsidP="002368E7"/>
    <w:p w14:paraId="481BB15A" w14:textId="696FB225" w:rsidR="00802D3A" w:rsidRDefault="00802D3A" w:rsidP="002368E7"/>
    <w:p w14:paraId="7D121738" w14:textId="3A11C11F" w:rsidR="00802D3A" w:rsidRDefault="00802D3A" w:rsidP="002368E7"/>
    <w:p w14:paraId="562A8CD0" w14:textId="77777777" w:rsidR="00802D3A" w:rsidRPr="000B647D" w:rsidRDefault="00802D3A" w:rsidP="002368E7"/>
    <w:p w14:paraId="478FF6F1" w14:textId="77777777" w:rsidR="002368E7" w:rsidRPr="000B647D" w:rsidRDefault="002368E7" w:rsidP="002368E7"/>
    <w:p w14:paraId="1DDCED68" w14:textId="5333CA48" w:rsidR="00E101A5" w:rsidRDefault="00E101A5" w:rsidP="00802D3A">
      <w:pPr>
        <w:pStyle w:val="Heading2"/>
        <w:spacing w:after="120"/>
        <w:ind w:left="0"/>
      </w:pPr>
      <w:bookmarkStart w:id="26" w:name="_Toc299099783"/>
      <w:bookmarkStart w:id="27" w:name="_Toc529283677"/>
      <w:r w:rsidRPr="008C757C">
        <w:lastRenderedPageBreak/>
        <w:t xml:space="preserve">Nondiscrimination </w:t>
      </w:r>
      <w:bookmarkEnd w:id="26"/>
      <w:r w:rsidR="00A6738E">
        <w:t>P</w:t>
      </w:r>
      <w:r w:rsidR="00A6738E" w:rsidRPr="008C757C">
        <w:t>olicy</w:t>
      </w:r>
      <w:bookmarkEnd w:id="27"/>
    </w:p>
    <w:p w14:paraId="3F8C80E7" w14:textId="77777777" w:rsidR="00E101A5" w:rsidRPr="008C757C" w:rsidRDefault="00E101A5" w:rsidP="00802D3A">
      <w:r w:rsidRPr="00802D3A">
        <w:rPr>
          <w:b/>
        </w:rPr>
        <w:t>Level 1:</w:t>
      </w:r>
      <w:r w:rsidRPr="008C757C">
        <w:t xml:space="preserve">  </w:t>
      </w:r>
      <w:r w:rsidR="005A215E">
        <w:t>E</w:t>
      </w:r>
      <w:r w:rsidRPr="008C757C">
        <w:t xml:space="preserve">mployer has no written policy claiming non-discrimination practices consistent with the law are in effect. </w:t>
      </w:r>
    </w:p>
    <w:p w14:paraId="0C39FAC2" w14:textId="77777777" w:rsidR="00E101A5" w:rsidRPr="0073575F" w:rsidRDefault="00E101A5"/>
    <w:p w14:paraId="275599FA" w14:textId="3B10B571" w:rsidR="00E101A5" w:rsidRPr="008C757C" w:rsidRDefault="00E101A5" w:rsidP="00802D3A">
      <w:r w:rsidRPr="00802D3A">
        <w:rPr>
          <w:b/>
        </w:rPr>
        <w:t>Level 2:</w:t>
      </w:r>
      <w:r w:rsidRPr="008C757C">
        <w:t xml:space="preserve">  </w:t>
      </w:r>
      <w:r w:rsidR="005A215E">
        <w:t>E</w:t>
      </w:r>
      <w:r w:rsidRPr="008C757C">
        <w:t xml:space="preserve">mployer has a written policy describing non-discrimination practices consistent with the law.  The </w:t>
      </w:r>
      <w:r>
        <w:t xml:space="preserve">following items are discussed </w:t>
      </w:r>
      <w:r w:rsidR="002368E7">
        <w:t xml:space="preserve"> Check all that apply:</w:t>
      </w:r>
    </w:p>
    <w:p w14:paraId="1A00D9D3" w14:textId="77777777" w:rsidR="00E101A5" w:rsidRPr="008C757C" w:rsidRDefault="00E101A5" w:rsidP="00802D3A">
      <w:pPr>
        <w:pStyle w:val="Indicators"/>
        <w:tabs>
          <w:tab w:val="clear" w:pos="720"/>
        </w:tabs>
        <w:ind w:left="720"/>
      </w:pPr>
      <w:r w:rsidRPr="008C757C">
        <w:t>Age</w:t>
      </w:r>
    </w:p>
    <w:p w14:paraId="2DB12A80" w14:textId="77777777" w:rsidR="00E101A5" w:rsidRPr="008C757C" w:rsidRDefault="00E101A5" w:rsidP="00802D3A">
      <w:pPr>
        <w:pStyle w:val="Indicators"/>
        <w:tabs>
          <w:tab w:val="clear" w:pos="720"/>
        </w:tabs>
        <w:ind w:left="720"/>
      </w:pPr>
      <w:r w:rsidRPr="008C757C">
        <w:t>Race</w:t>
      </w:r>
    </w:p>
    <w:p w14:paraId="00B848D8" w14:textId="0B0D7FA1" w:rsidR="00E101A5" w:rsidRPr="008C757C" w:rsidRDefault="00E101A5" w:rsidP="00802D3A">
      <w:pPr>
        <w:pStyle w:val="Indicators"/>
        <w:tabs>
          <w:tab w:val="clear" w:pos="720"/>
        </w:tabs>
        <w:ind w:left="720"/>
      </w:pPr>
      <w:r w:rsidRPr="008C757C">
        <w:t>Third</w:t>
      </w:r>
      <w:r w:rsidR="005833CF">
        <w:t>-</w:t>
      </w:r>
      <w:r w:rsidRPr="008C757C">
        <w:t>party affiliation</w:t>
      </w:r>
    </w:p>
    <w:p w14:paraId="38CF3FDD" w14:textId="77777777" w:rsidR="00E101A5" w:rsidRPr="008C757C" w:rsidRDefault="00E101A5" w:rsidP="00802D3A">
      <w:pPr>
        <w:pStyle w:val="Indicators"/>
        <w:tabs>
          <w:tab w:val="clear" w:pos="720"/>
        </w:tabs>
        <w:ind w:left="720"/>
      </w:pPr>
      <w:r w:rsidRPr="008C757C">
        <w:t>Religion</w:t>
      </w:r>
    </w:p>
    <w:p w14:paraId="01D1E060" w14:textId="77777777" w:rsidR="00E101A5" w:rsidRPr="008C757C" w:rsidRDefault="00E101A5" w:rsidP="00802D3A">
      <w:pPr>
        <w:pStyle w:val="Indicators"/>
        <w:tabs>
          <w:tab w:val="clear" w:pos="720"/>
        </w:tabs>
        <w:ind w:left="720"/>
      </w:pPr>
      <w:r w:rsidRPr="008C757C">
        <w:t>Gender</w:t>
      </w:r>
    </w:p>
    <w:p w14:paraId="6B996EB5" w14:textId="77777777" w:rsidR="00E101A5" w:rsidRPr="008C757C" w:rsidRDefault="00E101A5" w:rsidP="00802D3A">
      <w:pPr>
        <w:pStyle w:val="Indicators"/>
        <w:tabs>
          <w:tab w:val="clear" w:pos="720"/>
        </w:tabs>
        <w:ind w:left="720"/>
      </w:pPr>
      <w:r w:rsidRPr="008C757C">
        <w:t>Sexual orientation</w:t>
      </w:r>
    </w:p>
    <w:p w14:paraId="7838F98F" w14:textId="77777777" w:rsidR="00E101A5" w:rsidRPr="008C757C" w:rsidRDefault="00E101A5" w:rsidP="00802D3A">
      <w:pPr>
        <w:pStyle w:val="Indicators"/>
        <w:tabs>
          <w:tab w:val="clear" w:pos="720"/>
        </w:tabs>
        <w:ind w:left="720"/>
      </w:pPr>
      <w:r w:rsidRPr="008C757C">
        <w:t>National origin</w:t>
      </w:r>
    </w:p>
    <w:p w14:paraId="3CCAD1C5" w14:textId="77777777" w:rsidR="00E101A5" w:rsidRPr="008C757C" w:rsidRDefault="00E101A5" w:rsidP="00802D3A">
      <w:pPr>
        <w:pStyle w:val="Indicators"/>
        <w:tabs>
          <w:tab w:val="clear" w:pos="720"/>
        </w:tabs>
        <w:ind w:left="720"/>
      </w:pPr>
      <w:r w:rsidRPr="008C757C">
        <w:t>Disability</w:t>
      </w:r>
    </w:p>
    <w:p w14:paraId="26880BC5" w14:textId="2DEC3336" w:rsidR="00C50B8F" w:rsidRDefault="00C50B8F" w:rsidP="00C50B8F">
      <w:pPr>
        <w:pStyle w:val="Indicators"/>
        <w:tabs>
          <w:tab w:val="clear" w:pos="720"/>
        </w:tabs>
        <w:ind w:left="720"/>
      </w:pPr>
      <w:r>
        <w:t xml:space="preserve">Other (please specify): </w:t>
      </w:r>
    </w:p>
    <w:p w14:paraId="59755E4E" w14:textId="06AFBF50" w:rsidR="005833CF" w:rsidRDefault="005833CF" w:rsidP="005833CF">
      <w:pPr>
        <w:pStyle w:val="Indicators"/>
        <w:numPr>
          <w:ilvl w:val="0"/>
          <w:numId w:val="0"/>
        </w:numPr>
        <w:tabs>
          <w:tab w:val="clear" w:pos="720"/>
        </w:tabs>
        <w:ind w:left="1080" w:hanging="360"/>
      </w:pPr>
    </w:p>
    <w:p w14:paraId="1F4B25E6" w14:textId="65EC174F" w:rsidR="005833CF" w:rsidRDefault="005833CF" w:rsidP="005833CF">
      <w:pPr>
        <w:pStyle w:val="Indicators"/>
        <w:numPr>
          <w:ilvl w:val="0"/>
          <w:numId w:val="0"/>
        </w:numPr>
        <w:tabs>
          <w:tab w:val="clear" w:pos="720"/>
        </w:tabs>
        <w:ind w:left="1080" w:hanging="360"/>
      </w:pPr>
    </w:p>
    <w:p w14:paraId="07FCCF76" w14:textId="37D4F821" w:rsidR="005833CF" w:rsidRPr="008C757C" w:rsidRDefault="00E101A5" w:rsidP="005833CF">
      <w:r w:rsidRPr="00802D3A">
        <w:rPr>
          <w:rFonts w:ascii="Franklin Gothic Demi" w:hAnsi="Franklin Gothic Demi"/>
          <w:b/>
          <w:bCs/>
          <w:szCs w:val="20"/>
        </w:rPr>
        <w:t>Level 3:</w:t>
      </w:r>
      <w:r w:rsidRPr="005833CF">
        <w:rPr>
          <w:rFonts w:ascii="Franklin Gothic Demi" w:hAnsi="Franklin Gothic Demi"/>
          <w:bCs/>
          <w:szCs w:val="20"/>
        </w:rPr>
        <w:t xml:space="preserve">  As per Level 2, employer provides training for managers for implementing non-discrimination policy</w:t>
      </w:r>
      <w:r>
        <w:t>.</w:t>
      </w:r>
      <w:r w:rsidR="005833CF" w:rsidRPr="005833CF">
        <w:t xml:space="preserve"> </w:t>
      </w:r>
      <w:r w:rsidR="004A25E3">
        <w:t xml:space="preserve">  </w:t>
      </w:r>
      <w:r w:rsidR="004A25E3" w:rsidRPr="008C757C">
        <w:t xml:space="preserve">If an owner is also the </w:t>
      </w:r>
      <w:r w:rsidR="004A25E3">
        <w:t xml:space="preserve">operation </w:t>
      </w:r>
      <w:r w:rsidR="004A25E3" w:rsidRPr="008C757C">
        <w:t>manager, his/her own training applies here.</w:t>
      </w:r>
    </w:p>
    <w:p w14:paraId="5977192F" w14:textId="77777777" w:rsidR="00E101A5" w:rsidRPr="008C757C" w:rsidRDefault="00E101A5" w:rsidP="00E101A5"/>
    <w:p w14:paraId="490E0620" w14:textId="77777777" w:rsidR="00E101A5" w:rsidRPr="008C757C" w:rsidRDefault="00E101A5" w:rsidP="00802D3A">
      <w:r w:rsidRPr="00802D3A">
        <w:rPr>
          <w:b/>
        </w:rPr>
        <w:t>Level 4:</w:t>
      </w:r>
      <w:r w:rsidRPr="008C757C">
        <w:t xml:space="preserve">  As per Level 3, </w:t>
      </w:r>
      <w:r>
        <w:t xml:space="preserve">and </w:t>
      </w:r>
      <w:r w:rsidRPr="008C757C">
        <w:t>employer extends training to employees.</w:t>
      </w:r>
    </w:p>
    <w:p w14:paraId="3A0DE29A" w14:textId="77777777" w:rsidR="00E101A5" w:rsidRPr="008C757C" w:rsidRDefault="00E101A5" w:rsidP="00E101A5"/>
    <w:p w14:paraId="4037F6FA" w14:textId="77777777" w:rsidR="002368E7" w:rsidRPr="00DC3CED" w:rsidRDefault="002368E7" w:rsidP="002368E7">
      <w:pPr>
        <w:rPr>
          <w:b/>
        </w:rPr>
      </w:pPr>
      <w:r w:rsidRPr="00DC3CED">
        <w:rPr>
          <w:b/>
        </w:rPr>
        <w:t>Score:</w:t>
      </w:r>
    </w:p>
    <w:p w14:paraId="3E0AAD3C" w14:textId="77777777" w:rsidR="002368E7" w:rsidRPr="003B2ADE" w:rsidRDefault="002368E7" w:rsidP="002368E7"/>
    <w:p w14:paraId="3AA4BD86" w14:textId="77777777" w:rsidR="002368E7" w:rsidRPr="00DC3CED" w:rsidRDefault="002368E7" w:rsidP="002368E7">
      <w:pPr>
        <w:rPr>
          <w:b/>
        </w:rPr>
      </w:pPr>
      <w:r w:rsidRPr="00DC3CED">
        <w:rPr>
          <w:b/>
        </w:rPr>
        <w:t>Verification methods and notes:</w:t>
      </w:r>
    </w:p>
    <w:p w14:paraId="5D0798A4" w14:textId="1B9227CA" w:rsidR="002368E7" w:rsidRDefault="002368E7" w:rsidP="002368E7"/>
    <w:p w14:paraId="510D1EC3" w14:textId="7F620962" w:rsidR="00400937" w:rsidRDefault="00400937" w:rsidP="002368E7"/>
    <w:p w14:paraId="41D57D6D" w14:textId="145E8154" w:rsidR="00E101A5" w:rsidRDefault="00E101A5" w:rsidP="00802D3A">
      <w:pPr>
        <w:pStyle w:val="Heading2"/>
        <w:spacing w:after="120"/>
        <w:ind w:left="0"/>
      </w:pPr>
      <w:bookmarkStart w:id="28" w:name="_Toc299099784"/>
      <w:bookmarkStart w:id="29" w:name="_Toc529283678"/>
      <w:r w:rsidRPr="008C757C">
        <w:t xml:space="preserve">Hiring </w:t>
      </w:r>
      <w:r w:rsidR="00400937">
        <w:t>P</w:t>
      </w:r>
      <w:r w:rsidR="00400937" w:rsidRPr="008C757C">
        <w:t>ractices</w:t>
      </w:r>
      <w:r>
        <w:t>,</w:t>
      </w:r>
      <w:r w:rsidRPr="008C757C">
        <w:t xml:space="preserve"> </w:t>
      </w:r>
      <w:r w:rsidR="00400937">
        <w:t>C</w:t>
      </w:r>
      <w:r w:rsidR="00400937" w:rsidRPr="008C757C">
        <w:t xml:space="preserve">ommunicating </w:t>
      </w:r>
      <w:r w:rsidR="00400937">
        <w:t>E</w:t>
      </w:r>
      <w:r w:rsidR="00400937" w:rsidRPr="008C757C">
        <w:t>xpectations</w:t>
      </w:r>
      <w:r w:rsidR="00400937">
        <w:t>,</w:t>
      </w:r>
      <w:r w:rsidR="00400937" w:rsidRPr="008C757C">
        <w:t xml:space="preserve"> </w:t>
      </w:r>
      <w:r w:rsidRPr="008C757C">
        <w:t xml:space="preserve">and </w:t>
      </w:r>
      <w:bookmarkEnd w:id="28"/>
      <w:r w:rsidR="00400937">
        <w:t>P</w:t>
      </w:r>
      <w:r w:rsidR="00400937" w:rsidRPr="008C757C">
        <w:t>olicies</w:t>
      </w:r>
      <w:bookmarkEnd w:id="29"/>
    </w:p>
    <w:p w14:paraId="363995D1" w14:textId="77777777" w:rsidR="00E101A5" w:rsidRPr="008C757C" w:rsidRDefault="00E101A5" w:rsidP="00802D3A">
      <w:r w:rsidRPr="00802D3A">
        <w:rPr>
          <w:b/>
        </w:rPr>
        <w:t>Level 1:</w:t>
      </w:r>
      <w:r w:rsidRPr="008C757C">
        <w:t xml:space="preserve">  </w:t>
      </w:r>
      <w:r w:rsidR="005A215E">
        <w:t>E</w:t>
      </w:r>
      <w:r w:rsidRPr="008C757C">
        <w:t xml:space="preserve">mployer does not communicate with employees about job expectations or workplace policies. </w:t>
      </w:r>
    </w:p>
    <w:p w14:paraId="5A3536E2" w14:textId="77777777" w:rsidR="00E101A5" w:rsidRPr="008C757C" w:rsidRDefault="00E101A5"/>
    <w:p w14:paraId="468772A3" w14:textId="77777777" w:rsidR="00E101A5" w:rsidRPr="008C757C" w:rsidRDefault="00E101A5" w:rsidP="00802D3A">
      <w:r w:rsidRPr="00802D3A">
        <w:rPr>
          <w:b/>
        </w:rPr>
        <w:t>Level 2:</w:t>
      </w:r>
      <w:r w:rsidRPr="008C757C">
        <w:t xml:space="preserve">  </w:t>
      </w:r>
      <w:r w:rsidR="005A215E">
        <w:t>E</w:t>
      </w:r>
      <w:r w:rsidRPr="008C757C">
        <w:t>mployer verbally communicates job expectations and policies at the time of hire.</w:t>
      </w:r>
    </w:p>
    <w:p w14:paraId="5545BEB1" w14:textId="77777777" w:rsidR="00E101A5" w:rsidRPr="008C757C" w:rsidRDefault="00E101A5"/>
    <w:p w14:paraId="6FB16038" w14:textId="77777777" w:rsidR="00E101A5" w:rsidRPr="008C757C" w:rsidRDefault="00E101A5" w:rsidP="00802D3A">
      <w:r w:rsidRPr="00802D3A">
        <w:rPr>
          <w:b/>
        </w:rPr>
        <w:t>Level 3:</w:t>
      </w:r>
      <w:r w:rsidRPr="008C757C">
        <w:t xml:space="preserve">  </w:t>
      </w:r>
      <w:r w:rsidR="005A215E">
        <w:t>E</w:t>
      </w:r>
      <w:r w:rsidRPr="008C757C">
        <w:t xml:space="preserve">mployer gives new hires a workplace policies document.  </w:t>
      </w:r>
      <w:r>
        <w:t>C</w:t>
      </w:r>
      <w:r w:rsidRPr="008C757C">
        <w:t xml:space="preserve">heck </w:t>
      </w:r>
      <w:r w:rsidRPr="00802D3A">
        <w:t>all that apply</w:t>
      </w:r>
      <w:r w:rsidRPr="008C757C">
        <w:t>:</w:t>
      </w:r>
    </w:p>
    <w:p w14:paraId="02C52EF9" w14:textId="343C8109" w:rsidR="00E101A5" w:rsidRPr="008C757C" w:rsidRDefault="00E101A5" w:rsidP="00802D3A">
      <w:pPr>
        <w:pStyle w:val="Indicators"/>
        <w:tabs>
          <w:tab w:val="clear" w:pos="720"/>
        </w:tabs>
        <w:ind w:left="720"/>
      </w:pPr>
      <w:r w:rsidRPr="008C757C">
        <w:t>This written document is in both English and applicable language for non-English speakers</w:t>
      </w:r>
      <w:r w:rsidR="00400937">
        <w:t>.</w:t>
      </w:r>
      <w:r w:rsidRPr="008C757C">
        <w:t xml:space="preserve"> </w:t>
      </w:r>
    </w:p>
    <w:p w14:paraId="61A7A5DA" w14:textId="102F0E77" w:rsidR="00E101A5" w:rsidRPr="008C757C" w:rsidRDefault="00E101A5" w:rsidP="00802D3A">
      <w:pPr>
        <w:pStyle w:val="Indicators"/>
        <w:tabs>
          <w:tab w:val="clear" w:pos="720"/>
        </w:tabs>
        <w:ind w:left="720"/>
      </w:pPr>
      <w:r w:rsidRPr="008C757C">
        <w:t>New employees are given a sign</w:t>
      </w:r>
      <w:r>
        <w:t>-</w:t>
      </w:r>
      <w:r w:rsidRPr="008C757C">
        <w:t>off sheet acknowledging receipt of the policies</w:t>
      </w:r>
      <w:r w:rsidR="00400937">
        <w:t>.</w:t>
      </w:r>
    </w:p>
    <w:p w14:paraId="77927A28" w14:textId="784A96B0" w:rsidR="00E101A5" w:rsidRPr="008C757C" w:rsidRDefault="00E101A5" w:rsidP="00802D3A">
      <w:pPr>
        <w:pStyle w:val="Indicators"/>
        <w:tabs>
          <w:tab w:val="clear" w:pos="720"/>
        </w:tabs>
        <w:ind w:left="720"/>
      </w:pPr>
      <w:r w:rsidRPr="008C757C">
        <w:t>New employees are given a sign</w:t>
      </w:r>
      <w:r>
        <w:t>-</w:t>
      </w:r>
      <w:r w:rsidRPr="008C757C">
        <w:t>off sheet describing job expectations</w:t>
      </w:r>
      <w:r w:rsidR="00400937">
        <w:t>.</w:t>
      </w:r>
    </w:p>
    <w:p w14:paraId="496538D5" w14:textId="22D1D29D" w:rsidR="00E101A5" w:rsidRPr="008C757C" w:rsidRDefault="00E101A5" w:rsidP="00802D3A">
      <w:pPr>
        <w:pStyle w:val="Indicators"/>
        <w:tabs>
          <w:tab w:val="clear" w:pos="720"/>
        </w:tabs>
        <w:ind w:left="720"/>
      </w:pPr>
      <w:r w:rsidRPr="008C757C">
        <w:t>New employees are given a sign</w:t>
      </w:r>
      <w:r>
        <w:t>-</w:t>
      </w:r>
      <w:r w:rsidRPr="008C757C">
        <w:t>off sheet detailing the term</w:t>
      </w:r>
      <w:r>
        <w:t xml:space="preserve">s of employment (pay rate, schedule/work </w:t>
      </w:r>
      <w:r w:rsidRPr="008C757C">
        <w:t>day, and length of employment)</w:t>
      </w:r>
      <w:r w:rsidR="00FC4C1E">
        <w:t>.</w:t>
      </w:r>
      <w:r w:rsidRPr="008C757C">
        <w:t xml:space="preserve">  </w:t>
      </w:r>
    </w:p>
    <w:p w14:paraId="4B421739" w14:textId="77777777" w:rsidR="00E101A5" w:rsidRPr="008C757C" w:rsidRDefault="005A215E" w:rsidP="00802D3A">
      <w:pPr>
        <w:pStyle w:val="Indicators"/>
        <w:tabs>
          <w:tab w:val="clear" w:pos="720"/>
        </w:tabs>
        <w:ind w:left="720"/>
      </w:pPr>
      <w:r>
        <w:t>E</w:t>
      </w:r>
      <w:r w:rsidR="00E101A5" w:rsidRPr="008C757C">
        <w:t xml:space="preserve">mployer gives some limited job training and orientation specific to the task </w:t>
      </w:r>
    </w:p>
    <w:p w14:paraId="4181C95D" w14:textId="33BE33B1" w:rsidR="00E101A5" w:rsidRPr="008C757C" w:rsidRDefault="005A215E" w:rsidP="00802D3A">
      <w:pPr>
        <w:pStyle w:val="Indicators"/>
        <w:tabs>
          <w:tab w:val="clear" w:pos="720"/>
        </w:tabs>
        <w:ind w:left="720"/>
      </w:pPr>
      <w:r>
        <w:t>E</w:t>
      </w:r>
      <w:r w:rsidR="00E101A5" w:rsidRPr="008C757C">
        <w:t>mployer has an orientation checklist that is kept on file to keep a record of the orientation/training activity</w:t>
      </w:r>
      <w:r w:rsidR="00FC4C1E">
        <w:t>.</w:t>
      </w:r>
    </w:p>
    <w:p w14:paraId="2B16BE97" w14:textId="38DDE59B" w:rsidR="00E101A5" w:rsidRPr="008C757C" w:rsidRDefault="005A215E" w:rsidP="00802D3A">
      <w:pPr>
        <w:pStyle w:val="Indicators"/>
        <w:tabs>
          <w:tab w:val="clear" w:pos="720"/>
        </w:tabs>
        <w:ind w:left="720"/>
      </w:pPr>
      <w:r>
        <w:t>E</w:t>
      </w:r>
      <w:r w:rsidR="00E101A5">
        <w:t>mployer s</w:t>
      </w:r>
      <w:r w:rsidR="00E101A5" w:rsidRPr="008C757C">
        <w:t xml:space="preserve">hows educational materials such as videos, manuals, </w:t>
      </w:r>
      <w:proofErr w:type="spellStart"/>
      <w:r w:rsidR="00E101A5" w:rsidRPr="008C757C">
        <w:t>etc</w:t>
      </w:r>
      <w:proofErr w:type="spellEnd"/>
      <w:r w:rsidR="00E101A5" w:rsidRPr="008C757C">
        <w:t>, for safety and/or tasks specific to the jobs</w:t>
      </w:r>
      <w:r w:rsidR="00FC4C1E">
        <w:t>.</w:t>
      </w:r>
      <w:r w:rsidR="00E101A5" w:rsidRPr="008C757C">
        <w:t xml:space="preserve">  </w:t>
      </w:r>
    </w:p>
    <w:p w14:paraId="229A7D7A" w14:textId="0894219A" w:rsidR="00E101A5" w:rsidRPr="008C757C" w:rsidRDefault="005A215E" w:rsidP="00802D3A">
      <w:pPr>
        <w:pStyle w:val="Indicators"/>
        <w:tabs>
          <w:tab w:val="clear" w:pos="720"/>
        </w:tabs>
        <w:ind w:left="720"/>
      </w:pPr>
      <w:r>
        <w:t>E</w:t>
      </w:r>
      <w:r w:rsidR="00E101A5" w:rsidRPr="008C757C">
        <w:t xml:space="preserve">mployer has taken a cultural sensitivity class in order to better relate </w:t>
      </w:r>
      <w:r w:rsidR="00FC4C1E">
        <w:t>to</w:t>
      </w:r>
      <w:r w:rsidR="00FC4C1E" w:rsidRPr="008C757C">
        <w:t xml:space="preserve"> </w:t>
      </w:r>
      <w:r w:rsidR="00E101A5" w:rsidRPr="008C757C">
        <w:t>employees</w:t>
      </w:r>
      <w:r w:rsidR="00FC4C1E">
        <w:t>.</w:t>
      </w:r>
    </w:p>
    <w:p w14:paraId="35D2FDDF" w14:textId="77777777" w:rsidR="00C50B8F" w:rsidRDefault="00C50B8F" w:rsidP="00C50B8F">
      <w:pPr>
        <w:pStyle w:val="Indicators"/>
        <w:tabs>
          <w:tab w:val="clear" w:pos="720"/>
        </w:tabs>
        <w:ind w:left="720"/>
      </w:pPr>
      <w:r>
        <w:t xml:space="preserve">Other (please specify): </w:t>
      </w:r>
    </w:p>
    <w:p w14:paraId="452C3A96" w14:textId="4CD059E5" w:rsidR="00FC4C1E" w:rsidRDefault="00FC4C1E" w:rsidP="00FC4C1E">
      <w:pPr>
        <w:pStyle w:val="Indicators"/>
        <w:numPr>
          <w:ilvl w:val="0"/>
          <w:numId w:val="0"/>
        </w:numPr>
        <w:tabs>
          <w:tab w:val="clear" w:pos="720"/>
        </w:tabs>
        <w:ind w:left="1080" w:hanging="360"/>
      </w:pPr>
    </w:p>
    <w:p w14:paraId="70157204" w14:textId="67ABC73C" w:rsidR="00FC4C1E" w:rsidRDefault="00FC4C1E" w:rsidP="00FC4C1E">
      <w:pPr>
        <w:pStyle w:val="Indicators"/>
        <w:numPr>
          <w:ilvl w:val="0"/>
          <w:numId w:val="0"/>
        </w:numPr>
        <w:tabs>
          <w:tab w:val="clear" w:pos="720"/>
        </w:tabs>
        <w:ind w:left="1080" w:hanging="360"/>
      </w:pPr>
    </w:p>
    <w:p w14:paraId="44073DE9" w14:textId="1E3B4A98" w:rsidR="00AE77AB" w:rsidRDefault="00AE77AB" w:rsidP="00FC4C1E">
      <w:pPr>
        <w:pStyle w:val="Indicators"/>
        <w:numPr>
          <w:ilvl w:val="0"/>
          <w:numId w:val="0"/>
        </w:numPr>
        <w:tabs>
          <w:tab w:val="clear" w:pos="720"/>
        </w:tabs>
        <w:ind w:left="1080" w:hanging="360"/>
      </w:pPr>
    </w:p>
    <w:p w14:paraId="63A96516" w14:textId="77777777" w:rsidR="00AE77AB" w:rsidRDefault="00AE77AB" w:rsidP="00FC4C1E">
      <w:pPr>
        <w:pStyle w:val="Indicators"/>
        <w:numPr>
          <w:ilvl w:val="0"/>
          <w:numId w:val="0"/>
        </w:numPr>
        <w:tabs>
          <w:tab w:val="clear" w:pos="720"/>
        </w:tabs>
        <w:ind w:left="1080" w:hanging="360"/>
      </w:pPr>
    </w:p>
    <w:p w14:paraId="01FBB912" w14:textId="77777777" w:rsidR="00097A2B" w:rsidRPr="008C757C" w:rsidRDefault="00097A2B" w:rsidP="00802D3A">
      <w:pPr>
        <w:pStyle w:val="Indicators"/>
        <w:numPr>
          <w:ilvl w:val="0"/>
          <w:numId w:val="0"/>
        </w:numPr>
        <w:tabs>
          <w:tab w:val="clear" w:pos="720"/>
        </w:tabs>
        <w:ind w:left="1080" w:hanging="360"/>
      </w:pPr>
    </w:p>
    <w:p w14:paraId="0B213956" w14:textId="77777777" w:rsidR="00E101A5" w:rsidRPr="008C757C" w:rsidRDefault="00E101A5" w:rsidP="00E101A5"/>
    <w:p w14:paraId="14A1565C" w14:textId="77777777" w:rsidR="00E101A5" w:rsidRPr="008C757C" w:rsidRDefault="00E101A5" w:rsidP="00802D3A">
      <w:r w:rsidRPr="00802D3A">
        <w:rPr>
          <w:b/>
        </w:rPr>
        <w:t>Level 4:</w:t>
      </w:r>
      <w:r w:rsidRPr="008C757C">
        <w:t xml:space="preserve">  As per Level 3, </w:t>
      </w:r>
      <w:r>
        <w:t xml:space="preserve">and </w:t>
      </w:r>
      <w:r w:rsidRPr="008C757C">
        <w:t>employer offers employees a written employee contract detailing terms and conditions of employment.</w:t>
      </w:r>
    </w:p>
    <w:p w14:paraId="0C7AD128" w14:textId="77777777" w:rsidR="00E101A5" w:rsidRPr="008C757C" w:rsidRDefault="00E101A5" w:rsidP="00E101A5"/>
    <w:p w14:paraId="1FED1876" w14:textId="77777777" w:rsidR="002368E7" w:rsidRPr="00DC3CED" w:rsidRDefault="002368E7" w:rsidP="002368E7">
      <w:pPr>
        <w:rPr>
          <w:b/>
        </w:rPr>
      </w:pPr>
      <w:r w:rsidRPr="00DC3CED">
        <w:rPr>
          <w:b/>
        </w:rPr>
        <w:t>Score:</w:t>
      </w:r>
    </w:p>
    <w:p w14:paraId="65D02056" w14:textId="77777777" w:rsidR="002368E7" w:rsidRPr="003B2ADE" w:rsidRDefault="002368E7" w:rsidP="002368E7"/>
    <w:p w14:paraId="7C75694B" w14:textId="77777777" w:rsidR="002368E7" w:rsidRPr="00DC3CED" w:rsidRDefault="002368E7" w:rsidP="002368E7">
      <w:pPr>
        <w:rPr>
          <w:b/>
        </w:rPr>
      </w:pPr>
      <w:r w:rsidRPr="00DC3CED">
        <w:rPr>
          <w:b/>
        </w:rPr>
        <w:t>Verification methods and notes:</w:t>
      </w:r>
    </w:p>
    <w:p w14:paraId="3F554B39" w14:textId="77777777" w:rsidR="002368E7" w:rsidRPr="000B647D" w:rsidRDefault="002368E7" w:rsidP="002368E7"/>
    <w:p w14:paraId="46338F9D" w14:textId="77777777" w:rsidR="002368E7" w:rsidRPr="000B647D" w:rsidRDefault="002368E7" w:rsidP="002368E7"/>
    <w:p w14:paraId="431965EF" w14:textId="77777777" w:rsidR="002368E7" w:rsidRPr="000B647D" w:rsidRDefault="002368E7" w:rsidP="002368E7"/>
    <w:p w14:paraId="6CAEB8C4" w14:textId="560096A6" w:rsidR="00E101A5" w:rsidRDefault="00802D3A" w:rsidP="00802D3A">
      <w:pPr>
        <w:pStyle w:val="Heading2"/>
        <w:spacing w:after="120"/>
        <w:ind w:left="0"/>
      </w:pPr>
      <w:bookmarkStart w:id="30" w:name="_Toc299099785"/>
      <w:bookmarkStart w:id="31" w:name="_Toc529283679"/>
      <w:r>
        <w:t>W</w:t>
      </w:r>
      <w:r w:rsidR="00E101A5" w:rsidRPr="008C757C">
        <w:t xml:space="preserve">ork </w:t>
      </w:r>
      <w:r w:rsidR="00EF6952">
        <w:t>F</w:t>
      </w:r>
      <w:r w:rsidR="00EF6952" w:rsidRPr="008C757C">
        <w:t xml:space="preserve">orce </w:t>
      </w:r>
      <w:r w:rsidR="00EF6952">
        <w:t>D</w:t>
      </w:r>
      <w:r w:rsidR="00EF6952" w:rsidRPr="008C757C">
        <w:t xml:space="preserve">evelopment </w:t>
      </w:r>
      <w:r w:rsidR="00E101A5" w:rsidRPr="008C757C">
        <w:t xml:space="preserve">and </w:t>
      </w:r>
      <w:r w:rsidR="00EF6952">
        <w:t>N</w:t>
      </w:r>
      <w:r w:rsidR="00EF6952" w:rsidRPr="008C757C">
        <w:t xml:space="preserve">ew </w:t>
      </w:r>
      <w:r w:rsidR="00EF6952">
        <w:t>S</w:t>
      </w:r>
      <w:r w:rsidR="00EF6952" w:rsidRPr="008C757C">
        <w:t xml:space="preserve">kills </w:t>
      </w:r>
      <w:bookmarkEnd w:id="30"/>
      <w:r w:rsidR="00EF6952">
        <w:t>T</w:t>
      </w:r>
      <w:r w:rsidR="00EF6952" w:rsidRPr="008C757C">
        <w:t>raining</w:t>
      </w:r>
      <w:bookmarkEnd w:id="31"/>
    </w:p>
    <w:p w14:paraId="05F333F6" w14:textId="77777777" w:rsidR="00E101A5" w:rsidRDefault="00E101A5" w:rsidP="00802D3A">
      <w:r w:rsidRPr="008C757C">
        <w:rPr>
          <w:b/>
          <w:bCs/>
        </w:rPr>
        <w:t xml:space="preserve">Note: </w:t>
      </w:r>
      <w:r w:rsidRPr="008C757C">
        <w:t>For seasonal laborers doing un-skilled tasks, this criterion is non-applicable.</w:t>
      </w:r>
      <w:r>
        <w:t xml:space="preserve"> </w:t>
      </w:r>
      <w:r w:rsidRPr="008C757C">
        <w:t>It does apply for laborers performing skilled tasks.</w:t>
      </w:r>
    </w:p>
    <w:p w14:paraId="5E1D287A" w14:textId="77777777" w:rsidR="00E101A5" w:rsidRPr="008C757C" w:rsidRDefault="00E101A5"/>
    <w:p w14:paraId="1FA6AE6F" w14:textId="77777777" w:rsidR="00E101A5" w:rsidRPr="008C757C" w:rsidRDefault="00E101A5" w:rsidP="00802D3A">
      <w:r w:rsidRPr="00802D3A">
        <w:rPr>
          <w:b/>
        </w:rPr>
        <w:t>Level 1:</w:t>
      </w:r>
      <w:r w:rsidRPr="008C757C">
        <w:t xml:space="preserve">  </w:t>
      </w:r>
      <w:r w:rsidR="005A215E">
        <w:t>M</w:t>
      </w:r>
      <w:r>
        <w:t>anager</w:t>
      </w:r>
      <w:r w:rsidRPr="008C757C">
        <w:t xml:space="preserve"> provides no training opportunities for employees.</w:t>
      </w:r>
    </w:p>
    <w:p w14:paraId="587E9132" w14:textId="77777777" w:rsidR="00E101A5" w:rsidRPr="008C757C" w:rsidRDefault="00E101A5">
      <w:r w:rsidRPr="008C757C">
        <w:t xml:space="preserve"> </w:t>
      </w:r>
    </w:p>
    <w:p w14:paraId="0A94FFD6" w14:textId="77777777" w:rsidR="00E101A5" w:rsidRPr="008C757C" w:rsidRDefault="00E101A5" w:rsidP="00802D3A">
      <w:r w:rsidRPr="00802D3A">
        <w:rPr>
          <w:b/>
        </w:rPr>
        <w:t>Level 2:</w:t>
      </w:r>
      <w:r w:rsidRPr="008C757C">
        <w:t xml:space="preserve">  </w:t>
      </w:r>
      <w:r w:rsidR="005A215E">
        <w:t>E</w:t>
      </w:r>
      <w:r>
        <w:t>mployer</w:t>
      </w:r>
      <w:r w:rsidRPr="008C757C">
        <w:t xml:space="preserve"> allows limited unpaid leave for</w:t>
      </w:r>
      <w:r>
        <w:t xml:space="preserve"> employees to pursue training or offers on-site training through mentorships or cross training programs.  </w:t>
      </w:r>
      <w:r w:rsidR="005A215E">
        <w:t>E</w:t>
      </w:r>
      <w:r>
        <w:t>mployers encourage employees to voice their interest in positions of advancement and document their decisions with rationale and outcome.</w:t>
      </w:r>
    </w:p>
    <w:p w14:paraId="112771F6" w14:textId="77777777" w:rsidR="00E101A5" w:rsidRPr="008C757C" w:rsidRDefault="00E101A5"/>
    <w:p w14:paraId="314BAD34" w14:textId="3934AC78" w:rsidR="00E101A5" w:rsidRPr="008C757C" w:rsidRDefault="00E101A5" w:rsidP="00802D3A">
      <w:r w:rsidRPr="00802D3A">
        <w:rPr>
          <w:b/>
        </w:rPr>
        <w:t>Level 3:</w:t>
      </w:r>
      <w:r w:rsidRPr="008C757C">
        <w:t xml:space="preserve">  </w:t>
      </w:r>
      <w:r w:rsidR="005A215E">
        <w:t>E</w:t>
      </w:r>
      <w:r w:rsidRPr="008C757C">
        <w:t xml:space="preserve">mployer encourages workplace training by providing paid time off and/or tuition for </w:t>
      </w:r>
      <w:r w:rsidR="000B24C1" w:rsidRPr="008C757C">
        <w:t>job</w:t>
      </w:r>
      <w:r w:rsidR="000B24C1">
        <w:t>-</w:t>
      </w:r>
      <w:r w:rsidRPr="008C757C">
        <w:t xml:space="preserve">related educational activities. </w:t>
      </w:r>
    </w:p>
    <w:p w14:paraId="3F407EA1" w14:textId="77777777" w:rsidR="00E101A5" w:rsidRPr="008C757C" w:rsidRDefault="00E101A5"/>
    <w:p w14:paraId="2846BF0E" w14:textId="2BA49138" w:rsidR="00E101A5" w:rsidRPr="008C757C" w:rsidRDefault="00E101A5" w:rsidP="00802D3A">
      <w:r w:rsidRPr="00802D3A">
        <w:rPr>
          <w:b/>
        </w:rPr>
        <w:t>Level 4:</w:t>
      </w:r>
      <w:r w:rsidRPr="008C757C">
        <w:t xml:space="preserve">  As per Level 3, </w:t>
      </w:r>
      <w:r w:rsidR="000B24C1">
        <w:t>e</w:t>
      </w:r>
      <w:r w:rsidR="000B24C1" w:rsidRPr="008C757C">
        <w:t xml:space="preserve">mployer </w:t>
      </w:r>
      <w:r w:rsidRPr="008C757C">
        <w:t>offers paid leave to employees for training relevant to required tasks.</w:t>
      </w:r>
    </w:p>
    <w:p w14:paraId="3D1C4A63" w14:textId="77777777" w:rsidR="00E101A5" w:rsidRPr="008C757C" w:rsidRDefault="00E101A5" w:rsidP="00E101A5"/>
    <w:p w14:paraId="03954077" w14:textId="77777777" w:rsidR="002368E7" w:rsidRPr="00DC3CED" w:rsidRDefault="002368E7" w:rsidP="002368E7">
      <w:pPr>
        <w:rPr>
          <w:b/>
        </w:rPr>
      </w:pPr>
      <w:r w:rsidRPr="00DC3CED">
        <w:rPr>
          <w:b/>
        </w:rPr>
        <w:t>Score:</w:t>
      </w:r>
    </w:p>
    <w:p w14:paraId="0FD6D140" w14:textId="77777777" w:rsidR="002368E7" w:rsidRPr="003B2ADE" w:rsidRDefault="002368E7" w:rsidP="002368E7"/>
    <w:p w14:paraId="3F264AAF" w14:textId="77777777" w:rsidR="002368E7" w:rsidRPr="00DC3CED" w:rsidRDefault="002368E7" w:rsidP="002368E7">
      <w:pPr>
        <w:rPr>
          <w:b/>
        </w:rPr>
      </w:pPr>
      <w:r w:rsidRPr="00DC3CED">
        <w:rPr>
          <w:b/>
        </w:rPr>
        <w:t>Verification methods and notes:</w:t>
      </w:r>
    </w:p>
    <w:p w14:paraId="3B0BEB86" w14:textId="77777777" w:rsidR="002368E7" w:rsidRPr="000B647D" w:rsidRDefault="002368E7" w:rsidP="002368E7"/>
    <w:p w14:paraId="53574640" w14:textId="77777777" w:rsidR="002368E7" w:rsidRPr="000B647D" w:rsidRDefault="002368E7" w:rsidP="002368E7"/>
    <w:p w14:paraId="562EE588" w14:textId="77777777" w:rsidR="002368E7" w:rsidRPr="000B647D" w:rsidRDefault="002368E7" w:rsidP="002368E7"/>
    <w:p w14:paraId="60287BE7" w14:textId="77777777" w:rsidR="002368E7" w:rsidRPr="000B647D" w:rsidRDefault="002368E7" w:rsidP="002368E7"/>
    <w:p w14:paraId="0C264388" w14:textId="77777777" w:rsidR="002368E7" w:rsidRPr="000B647D" w:rsidRDefault="002368E7" w:rsidP="002368E7"/>
    <w:p w14:paraId="32F9807D" w14:textId="77777777" w:rsidR="002368E7" w:rsidRPr="000B647D" w:rsidRDefault="002368E7" w:rsidP="002368E7"/>
    <w:p w14:paraId="28C30B36" w14:textId="77777777" w:rsidR="002368E7" w:rsidRPr="000B647D" w:rsidRDefault="002368E7" w:rsidP="002368E7"/>
    <w:p w14:paraId="5D91DB40" w14:textId="77777777" w:rsidR="002368E7" w:rsidRPr="000B647D" w:rsidRDefault="002368E7" w:rsidP="002368E7"/>
    <w:p w14:paraId="3F950EC6" w14:textId="77777777" w:rsidR="002368E7" w:rsidRDefault="002368E7" w:rsidP="002368E7"/>
    <w:p w14:paraId="5464AAAE" w14:textId="77777777" w:rsidR="002368E7" w:rsidRDefault="002368E7" w:rsidP="002368E7"/>
    <w:p w14:paraId="34F4AC81" w14:textId="77777777" w:rsidR="002368E7" w:rsidRDefault="002368E7" w:rsidP="002368E7"/>
    <w:p w14:paraId="298A9BCB" w14:textId="77777777" w:rsidR="002368E7" w:rsidRPr="003C6D15" w:rsidRDefault="002368E7" w:rsidP="002368E7"/>
    <w:p w14:paraId="722D77CD" w14:textId="2E7A1656" w:rsidR="00E101A5" w:rsidRDefault="00E101A5" w:rsidP="00802D3A">
      <w:pPr>
        <w:pStyle w:val="Heading2"/>
        <w:spacing w:after="120"/>
        <w:ind w:left="0"/>
      </w:pPr>
      <w:bookmarkStart w:id="32" w:name="_Toc299099786"/>
      <w:bookmarkStart w:id="33" w:name="_Toc529283680"/>
      <w:r w:rsidRPr="008C757C">
        <w:lastRenderedPageBreak/>
        <w:t xml:space="preserve">Compensation </w:t>
      </w:r>
      <w:bookmarkEnd w:id="32"/>
      <w:r w:rsidR="000B24C1">
        <w:t>P</w:t>
      </w:r>
      <w:r w:rsidR="000B24C1" w:rsidRPr="008C757C">
        <w:t>ractices</w:t>
      </w:r>
      <w:bookmarkEnd w:id="33"/>
    </w:p>
    <w:p w14:paraId="5559F639" w14:textId="1CB7BF5B" w:rsidR="00E101A5" w:rsidRPr="008C757C" w:rsidRDefault="00E101A5" w:rsidP="00802D3A">
      <w:r w:rsidRPr="00802D3A">
        <w:rPr>
          <w:b/>
        </w:rPr>
        <w:t>Level 1:</w:t>
      </w:r>
      <w:r w:rsidRPr="008C757C">
        <w:t xml:space="preserve"> </w:t>
      </w:r>
      <w:r w:rsidR="005A215E">
        <w:t>E</w:t>
      </w:r>
      <w:r w:rsidRPr="008C757C">
        <w:t xml:space="preserve">mployer meets federal laws for pay period, at least every </w:t>
      </w:r>
      <w:r w:rsidR="00C91F04">
        <w:t xml:space="preserve"> 2</w:t>
      </w:r>
      <w:r w:rsidRPr="008C757C">
        <w:t xml:space="preserve"> weeks, and meets minimum wage laws. </w:t>
      </w:r>
      <w:r>
        <w:t xml:space="preserve"> </w:t>
      </w:r>
      <w:r w:rsidR="005A215E">
        <w:t>Employer</w:t>
      </w:r>
      <w:r w:rsidRPr="008C757C">
        <w:t xml:space="preserve"> has a system to track piece rate to ensure minimum wage is met. </w:t>
      </w:r>
      <w:r>
        <w:t xml:space="preserve"> </w:t>
      </w:r>
      <w:r w:rsidR="005A215E">
        <w:t>Employer</w:t>
      </w:r>
      <w:r w:rsidRPr="008C757C">
        <w:t xml:space="preserve"> keeps records on each employee.</w:t>
      </w:r>
    </w:p>
    <w:p w14:paraId="7747C132" w14:textId="77777777" w:rsidR="00E101A5" w:rsidRPr="008C757C" w:rsidRDefault="00E101A5"/>
    <w:p w14:paraId="16CB88DD" w14:textId="7CE2791C" w:rsidR="00E101A5" w:rsidRPr="008C757C" w:rsidRDefault="00E101A5" w:rsidP="00802D3A">
      <w:r w:rsidRPr="00802D3A">
        <w:rPr>
          <w:b/>
        </w:rPr>
        <w:t>Level 2:</w:t>
      </w:r>
      <w:r w:rsidRPr="008C757C">
        <w:t xml:space="preserve"> As per Level 1, </w:t>
      </w:r>
      <w:r w:rsidR="005A215E">
        <w:t>employer</w:t>
      </w:r>
      <w:r w:rsidRPr="008C757C">
        <w:t xml:space="preserve"> has a p</w:t>
      </w:r>
      <w:r>
        <w:t xml:space="preserve">rogressive compensation system that includes </w:t>
      </w:r>
      <w:r w:rsidRPr="00802D3A">
        <w:t>at least one</w:t>
      </w:r>
      <w:r>
        <w:t xml:space="preserve"> of the following practices</w:t>
      </w:r>
      <w:r w:rsidR="000B24C1">
        <w:t>.</w:t>
      </w:r>
      <w:r>
        <w:t xml:space="preserve"> </w:t>
      </w:r>
      <w:r w:rsidR="002368E7">
        <w:t xml:space="preserve"> Check all that apply:</w:t>
      </w:r>
    </w:p>
    <w:p w14:paraId="194E36C4" w14:textId="64ED6A63" w:rsidR="00E101A5" w:rsidRPr="008C757C" w:rsidRDefault="005A215E" w:rsidP="00802D3A">
      <w:pPr>
        <w:pStyle w:val="Indicators"/>
        <w:tabs>
          <w:tab w:val="clear" w:pos="720"/>
        </w:tabs>
        <w:ind w:left="720"/>
      </w:pPr>
      <w:r>
        <w:t>Employer</w:t>
      </w:r>
      <w:r w:rsidR="00E101A5" w:rsidRPr="008C757C">
        <w:t xml:space="preserve"> adjusts piece rates to reward seniority</w:t>
      </w:r>
      <w:r w:rsidR="000B24C1">
        <w:t>,</w:t>
      </w:r>
      <w:r w:rsidR="00E101A5" w:rsidRPr="008C757C">
        <w:t xml:space="preserve"> or performance, or changing crop conditions</w:t>
      </w:r>
      <w:r w:rsidR="000B24C1">
        <w:t>.</w:t>
      </w:r>
    </w:p>
    <w:p w14:paraId="6897C4AF" w14:textId="71765D7D" w:rsidR="00E101A5" w:rsidRPr="008C757C" w:rsidRDefault="005A215E" w:rsidP="00802D3A">
      <w:pPr>
        <w:pStyle w:val="Indicators"/>
        <w:tabs>
          <w:tab w:val="clear" w:pos="720"/>
        </w:tabs>
        <w:ind w:left="720"/>
      </w:pPr>
      <w:r>
        <w:t>Employer</w:t>
      </w:r>
      <w:r w:rsidR="00E101A5" w:rsidRPr="008C757C">
        <w:t xml:space="preserve"> gives bonuses to reward productivity of the group</w:t>
      </w:r>
      <w:r w:rsidR="000B24C1">
        <w:t>.</w:t>
      </w:r>
    </w:p>
    <w:p w14:paraId="6E3E407C" w14:textId="653CC55D" w:rsidR="000B24C1" w:rsidRPr="008C757C" w:rsidRDefault="005A215E" w:rsidP="000B24C1">
      <w:pPr>
        <w:pStyle w:val="Indicators"/>
        <w:tabs>
          <w:tab w:val="clear" w:pos="720"/>
        </w:tabs>
        <w:ind w:left="720"/>
      </w:pPr>
      <w:r>
        <w:t>Employer</w:t>
      </w:r>
      <w:r w:rsidR="00E101A5" w:rsidRPr="008C757C">
        <w:t xml:space="preserve"> shares profits</w:t>
      </w:r>
      <w:r w:rsidR="000B24C1">
        <w:t>.</w:t>
      </w:r>
      <w:r w:rsidR="000B24C1" w:rsidRPr="000B24C1">
        <w:t xml:space="preserve"> </w:t>
      </w:r>
    </w:p>
    <w:p w14:paraId="2C589956" w14:textId="5DFF474A" w:rsidR="000B24C1" w:rsidRPr="008C757C" w:rsidRDefault="005A215E" w:rsidP="000B24C1">
      <w:pPr>
        <w:pStyle w:val="Indicators"/>
        <w:tabs>
          <w:tab w:val="clear" w:pos="720"/>
        </w:tabs>
        <w:ind w:left="720"/>
      </w:pPr>
      <w:r>
        <w:t>Employer</w:t>
      </w:r>
      <w:r w:rsidR="00E101A5" w:rsidRPr="008C757C">
        <w:t xml:space="preserve"> distributes work opportunities fairly, not giving favorit</w:t>
      </w:r>
      <w:r w:rsidR="00E101A5">
        <w:t>e workers best opportunities</w:t>
      </w:r>
      <w:r w:rsidR="000B24C1">
        <w:t>.</w:t>
      </w:r>
      <w:r w:rsidR="000B24C1" w:rsidRPr="000B24C1">
        <w:t xml:space="preserve"> </w:t>
      </w:r>
    </w:p>
    <w:p w14:paraId="2E8B603C" w14:textId="05BB81E6" w:rsidR="000B24C1" w:rsidRPr="008C757C" w:rsidRDefault="005A215E" w:rsidP="000B24C1">
      <w:pPr>
        <w:pStyle w:val="Indicators"/>
        <w:tabs>
          <w:tab w:val="clear" w:pos="720"/>
        </w:tabs>
        <w:ind w:left="720"/>
      </w:pPr>
      <w:r>
        <w:t>Employer</w:t>
      </w:r>
      <w:r w:rsidR="00E101A5" w:rsidRPr="008C757C">
        <w:t xml:space="preserve"> conducts regular performance evaluations</w:t>
      </w:r>
      <w:r w:rsidR="000B24C1">
        <w:t xml:space="preserve"> and</w:t>
      </w:r>
      <w:r w:rsidR="000B24C1" w:rsidRPr="008C757C">
        <w:t xml:space="preserve"> reward</w:t>
      </w:r>
      <w:r w:rsidR="000B24C1">
        <w:t>s</w:t>
      </w:r>
      <w:r w:rsidR="000B24C1" w:rsidRPr="008C757C">
        <w:t xml:space="preserve"> </w:t>
      </w:r>
      <w:r w:rsidR="00E101A5" w:rsidRPr="008C757C">
        <w:t>good performance with pay raises</w:t>
      </w:r>
      <w:r w:rsidR="000B24C1">
        <w:t>.</w:t>
      </w:r>
      <w:r w:rsidR="000B24C1" w:rsidRPr="000B24C1">
        <w:t xml:space="preserve"> </w:t>
      </w:r>
    </w:p>
    <w:p w14:paraId="339CCBB3" w14:textId="05730EDA" w:rsidR="000B24C1" w:rsidRPr="008C757C" w:rsidRDefault="00E101A5" w:rsidP="000B24C1">
      <w:pPr>
        <w:pStyle w:val="Indicators"/>
        <w:tabs>
          <w:tab w:val="clear" w:pos="720"/>
        </w:tabs>
        <w:ind w:left="720"/>
      </w:pPr>
      <w:r w:rsidRPr="008C757C">
        <w:t xml:space="preserve">When </w:t>
      </w:r>
      <w:r w:rsidR="005A215E">
        <w:t>employer</w:t>
      </w:r>
      <w:r w:rsidRPr="008C757C">
        <w:t xml:space="preserve"> gives pay advances to employees, they have system to communicate the expectations to prevent confusion on the part of the employee </w:t>
      </w:r>
      <w:r w:rsidR="000B24C1">
        <w:t>.</w:t>
      </w:r>
    </w:p>
    <w:p w14:paraId="09CB01BE" w14:textId="4C0E8D9F" w:rsidR="000B24C1" w:rsidRPr="008C757C" w:rsidRDefault="005A215E" w:rsidP="000B24C1">
      <w:pPr>
        <w:pStyle w:val="Indicators"/>
        <w:tabs>
          <w:tab w:val="clear" w:pos="720"/>
        </w:tabs>
        <w:ind w:left="720"/>
      </w:pPr>
      <w:r>
        <w:t>Employer</w:t>
      </w:r>
      <w:r w:rsidR="00E101A5" w:rsidRPr="008C757C">
        <w:t xml:space="preserve"> gives bonus wages to reward excellent work</w:t>
      </w:r>
      <w:r w:rsidR="000B24C1">
        <w:t>.</w:t>
      </w:r>
      <w:r w:rsidR="000B24C1" w:rsidRPr="000B24C1">
        <w:t xml:space="preserve"> </w:t>
      </w:r>
    </w:p>
    <w:p w14:paraId="0A2321DE" w14:textId="655BDE0F" w:rsidR="00C50B8F" w:rsidRDefault="00C50B8F" w:rsidP="00C50B8F">
      <w:pPr>
        <w:pStyle w:val="Indicators"/>
        <w:tabs>
          <w:tab w:val="clear" w:pos="720"/>
        </w:tabs>
        <w:ind w:left="720"/>
      </w:pPr>
      <w:r>
        <w:t xml:space="preserve">Other (please specify): </w:t>
      </w:r>
    </w:p>
    <w:p w14:paraId="1062C25D" w14:textId="37C72641" w:rsidR="000B24C1" w:rsidRDefault="000B24C1" w:rsidP="000B24C1">
      <w:pPr>
        <w:pStyle w:val="Indicators"/>
        <w:numPr>
          <w:ilvl w:val="0"/>
          <w:numId w:val="0"/>
        </w:numPr>
        <w:tabs>
          <w:tab w:val="clear" w:pos="720"/>
        </w:tabs>
        <w:ind w:left="1080" w:hanging="360"/>
      </w:pPr>
    </w:p>
    <w:p w14:paraId="19E55DF4" w14:textId="63136734" w:rsidR="00E101A5" w:rsidRPr="008C757C" w:rsidRDefault="00E101A5" w:rsidP="00802D3A">
      <w:r w:rsidRPr="00802D3A">
        <w:rPr>
          <w:b/>
        </w:rPr>
        <w:t>Level 3:</w:t>
      </w:r>
      <w:r w:rsidRPr="008C757C">
        <w:t xml:space="preserve"> </w:t>
      </w:r>
      <w:r w:rsidR="000B24C1">
        <w:t xml:space="preserve"> </w:t>
      </w:r>
      <w:r w:rsidRPr="008C757C">
        <w:t xml:space="preserve">As per Level 2, and </w:t>
      </w:r>
      <w:r w:rsidRPr="00802D3A">
        <w:t xml:space="preserve">a total of </w:t>
      </w:r>
      <w:r w:rsidR="00C91F04" w:rsidRPr="00802D3A">
        <w:t xml:space="preserve"> 2</w:t>
      </w:r>
      <w:r w:rsidRPr="008C757C">
        <w:t xml:space="preserve"> </w:t>
      </w:r>
      <w:r>
        <w:t xml:space="preserve">items </w:t>
      </w:r>
      <w:r w:rsidRPr="008C757C">
        <w:t xml:space="preserve">from </w:t>
      </w:r>
      <w:r>
        <w:t>Level 2 apply</w:t>
      </w:r>
      <w:r w:rsidRPr="008C757C">
        <w:t>.</w:t>
      </w:r>
    </w:p>
    <w:p w14:paraId="0F520C72" w14:textId="77777777" w:rsidR="00E101A5" w:rsidRPr="008C757C" w:rsidRDefault="00E101A5"/>
    <w:p w14:paraId="59B42ABC" w14:textId="3CC4CF66" w:rsidR="00E101A5" w:rsidRPr="008C757C" w:rsidRDefault="00E101A5" w:rsidP="00802D3A">
      <w:r w:rsidRPr="00802D3A">
        <w:rPr>
          <w:b/>
        </w:rPr>
        <w:t>Level 4:</w:t>
      </w:r>
      <w:r w:rsidRPr="008C757C">
        <w:t xml:space="preserve"> </w:t>
      </w:r>
      <w:r w:rsidR="009B4AF4">
        <w:t xml:space="preserve"> </w:t>
      </w:r>
      <w:r w:rsidRPr="008C757C">
        <w:t xml:space="preserve">As per Level 3, and </w:t>
      </w:r>
      <w:r w:rsidRPr="00802D3A">
        <w:t>a total of three or more</w:t>
      </w:r>
      <w:r w:rsidRPr="008C757C">
        <w:t xml:space="preserve"> </w:t>
      </w:r>
      <w:r>
        <w:t xml:space="preserve">items </w:t>
      </w:r>
      <w:r w:rsidRPr="008C757C">
        <w:t>from</w:t>
      </w:r>
      <w:r>
        <w:t xml:space="preserve"> Level 2 apply.</w:t>
      </w:r>
    </w:p>
    <w:p w14:paraId="6FD84669" w14:textId="77777777" w:rsidR="00E101A5" w:rsidRPr="008C757C" w:rsidRDefault="00E101A5" w:rsidP="00E101A5"/>
    <w:p w14:paraId="10398274" w14:textId="77777777" w:rsidR="002368E7" w:rsidRPr="00DC3CED" w:rsidRDefault="002368E7" w:rsidP="002368E7">
      <w:pPr>
        <w:rPr>
          <w:b/>
        </w:rPr>
      </w:pPr>
      <w:r w:rsidRPr="00DC3CED">
        <w:rPr>
          <w:b/>
        </w:rPr>
        <w:t>Score:</w:t>
      </w:r>
    </w:p>
    <w:p w14:paraId="094E5F48" w14:textId="77777777" w:rsidR="002368E7" w:rsidRPr="003B2ADE" w:rsidRDefault="002368E7" w:rsidP="002368E7"/>
    <w:p w14:paraId="1EA9F70B" w14:textId="77777777" w:rsidR="002368E7" w:rsidRPr="00DC3CED" w:rsidRDefault="002368E7" w:rsidP="002368E7">
      <w:pPr>
        <w:rPr>
          <w:b/>
        </w:rPr>
      </w:pPr>
      <w:r w:rsidRPr="00DC3CED">
        <w:rPr>
          <w:b/>
        </w:rPr>
        <w:t>Verification methods and notes:</w:t>
      </w:r>
    </w:p>
    <w:p w14:paraId="79772913" w14:textId="77777777" w:rsidR="002368E7" w:rsidRPr="000B647D" w:rsidRDefault="002368E7" w:rsidP="002368E7"/>
    <w:p w14:paraId="6B6FB410" w14:textId="77777777" w:rsidR="002368E7" w:rsidRPr="000B647D" w:rsidRDefault="002368E7" w:rsidP="002368E7"/>
    <w:p w14:paraId="6B1673FA" w14:textId="1C8A0D0D" w:rsidR="00E101A5" w:rsidRDefault="00E101A5" w:rsidP="00802D3A">
      <w:pPr>
        <w:pStyle w:val="Heading2"/>
        <w:spacing w:after="120"/>
        <w:ind w:left="0"/>
      </w:pPr>
      <w:bookmarkStart w:id="34" w:name="_Toc299099787"/>
      <w:bookmarkStart w:id="35" w:name="_Toc529283681"/>
      <w:r w:rsidRPr="008C757C">
        <w:t xml:space="preserve">Employee </w:t>
      </w:r>
      <w:bookmarkEnd w:id="34"/>
      <w:r w:rsidR="002F2F17">
        <w:t>B</w:t>
      </w:r>
      <w:r w:rsidR="002F2F17" w:rsidRPr="008C757C">
        <w:t>enefits</w:t>
      </w:r>
      <w:bookmarkEnd w:id="35"/>
      <w:r w:rsidR="002F2F17" w:rsidRPr="008C757C">
        <w:t xml:space="preserve"> </w:t>
      </w:r>
    </w:p>
    <w:p w14:paraId="576C2992" w14:textId="77777777" w:rsidR="00E101A5" w:rsidRPr="00802D3A" w:rsidRDefault="00E101A5" w:rsidP="00E101A5">
      <w:pPr>
        <w:pStyle w:val="note"/>
        <w:rPr>
          <w:sz w:val="24"/>
          <w:szCs w:val="24"/>
        </w:rPr>
      </w:pPr>
      <w:r w:rsidRPr="00802D3A">
        <w:rPr>
          <w:b/>
          <w:bCs/>
          <w:sz w:val="24"/>
          <w:szCs w:val="24"/>
        </w:rPr>
        <w:t xml:space="preserve">Note: </w:t>
      </w:r>
      <w:r w:rsidRPr="00802D3A">
        <w:rPr>
          <w:sz w:val="24"/>
          <w:szCs w:val="24"/>
        </w:rPr>
        <w:t>Non-applicable for seasonal-only labor.</w:t>
      </w:r>
    </w:p>
    <w:p w14:paraId="6B83983C" w14:textId="77777777" w:rsidR="00E101A5" w:rsidRPr="008C757C" w:rsidRDefault="00E101A5" w:rsidP="00E101A5"/>
    <w:p w14:paraId="3274199A" w14:textId="64015665" w:rsidR="00E101A5" w:rsidRPr="008C757C" w:rsidRDefault="00E101A5" w:rsidP="00802D3A">
      <w:r w:rsidRPr="00802D3A">
        <w:rPr>
          <w:b/>
        </w:rPr>
        <w:t>Level 1:</w:t>
      </w:r>
      <w:r w:rsidRPr="008C757C">
        <w:t xml:space="preserve">  </w:t>
      </w:r>
      <w:r w:rsidR="005A215E">
        <w:t>Employer</w:t>
      </w:r>
      <w:r w:rsidRPr="008C757C">
        <w:t xml:space="preserve"> provides unemployment and/or worker</w:t>
      </w:r>
      <w:r w:rsidR="002F2F17">
        <w:t>’</w:t>
      </w:r>
      <w:r w:rsidRPr="008C757C">
        <w:t xml:space="preserve">s compensation insurance. </w:t>
      </w:r>
    </w:p>
    <w:p w14:paraId="2B0700B0" w14:textId="77777777" w:rsidR="00E101A5" w:rsidRPr="008C757C" w:rsidRDefault="00E101A5"/>
    <w:p w14:paraId="46B22E50" w14:textId="460E7259" w:rsidR="00E101A5" w:rsidRPr="008C757C" w:rsidRDefault="00E101A5" w:rsidP="00802D3A">
      <w:r w:rsidRPr="00802D3A">
        <w:rPr>
          <w:b/>
        </w:rPr>
        <w:t>Level 2:</w:t>
      </w:r>
      <w:r w:rsidRPr="008C757C">
        <w:t xml:space="preserve">  </w:t>
      </w:r>
      <w:r w:rsidR="005A215E">
        <w:t>Employer</w:t>
      </w:r>
      <w:r w:rsidRPr="008C757C">
        <w:t xml:space="preserve"> provides </w:t>
      </w:r>
      <w:r w:rsidR="002F2F17" w:rsidRPr="00802D3A">
        <w:t>1</w:t>
      </w:r>
      <w:r w:rsidR="002F2F17" w:rsidRPr="008C757C">
        <w:t xml:space="preserve"> </w:t>
      </w:r>
      <w:r w:rsidRPr="008C757C">
        <w:t>of the following</w:t>
      </w:r>
      <w:r w:rsidR="002F2F17">
        <w:t>.</w:t>
      </w:r>
      <w:r>
        <w:t xml:space="preserve"> </w:t>
      </w:r>
      <w:r w:rsidR="002368E7">
        <w:t xml:space="preserve"> Check all that apply:</w:t>
      </w:r>
    </w:p>
    <w:p w14:paraId="3CA78CC1" w14:textId="77777777" w:rsidR="00E101A5" w:rsidRPr="008C757C" w:rsidRDefault="00E101A5" w:rsidP="00802D3A">
      <w:pPr>
        <w:pStyle w:val="Indicators"/>
        <w:tabs>
          <w:tab w:val="clear" w:pos="720"/>
        </w:tabs>
        <w:ind w:left="720"/>
      </w:pPr>
      <w:r w:rsidRPr="008C757C">
        <w:t>Health insurance</w:t>
      </w:r>
    </w:p>
    <w:p w14:paraId="02CF8BDA" w14:textId="77777777" w:rsidR="00E101A5" w:rsidRPr="008C757C" w:rsidRDefault="00E101A5" w:rsidP="00802D3A">
      <w:pPr>
        <w:pStyle w:val="Indicators"/>
        <w:tabs>
          <w:tab w:val="clear" w:pos="720"/>
        </w:tabs>
        <w:ind w:left="720"/>
      </w:pPr>
      <w:r w:rsidRPr="008C757C">
        <w:t>Disability insurance</w:t>
      </w:r>
    </w:p>
    <w:p w14:paraId="6F34E576" w14:textId="77777777" w:rsidR="00E101A5" w:rsidRPr="008C757C" w:rsidRDefault="00E101A5" w:rsidP="00802D3A">
      <w:pPr>
        <w:pStyle w:val="Indicators"/>
        <w:tabs>
          <w:tab w:val="clear" w:pos="720"/>
        </w:tabs>
        <w:ind w:left="720"/>
      </w:pPr>
      <w:r w:rsidRPr="008C757C">
        <w:t>Life insurance</w:t>
      </w:r>
    </w:p>
    <w:p w14:paraId="5B53D3B5" w14:textId="77777777" w:rsidR="00E101A5" w:rsidRPr="008C757C" w:rsidRDefault="00E101A5" w:rsidP="00802D3A">
      <w:pPr>
        <w:pStyle w:val="Indicators"/>
        <w:tabs>
          <w:tab w:val="clear" w:pos="720"/>
        </w:tabs>
        <w:ind w:left="720"/>
      </w:pPr>
      <w:r w:rsidRPr="008C757C">
        <w:t>Subsidizes cost of or provides transportation to employees</w:t>
      </w:r>
    </w:p>
    <w:p w14:paraId="39EDB0A1" w14:textId="77777777" w:rsidR="00E101A5" w:rsidRPr="008C757C" w:rsidRDefault="00E101A5" w:rsidP="00802D3A">
      <w:pPr>
        <w:pStyle w:val="Indicators"/>
        <w:tabs>
          <w:tab w:val="clear" w:pos="720"/>
        </w:tabs>
        <w:ind w:left="720"/>
      </w:pPr>
      <w:r w:rsidRPr="008C757C">
        <w:t xml:space="preserve">Arranges for community groups to </w:t>
      </w:r>
      <w:proofErr w:type="gramStart"/>
      <w:r w:rsidRPr="008C757C">
        <w:t>provide assistance to</w:t>
      </w:r>
      <w:proofErr w:type="gramEnd"/>
      <w:r w:rsidRPr="008C757C">
        <w:t xml:space="preserve"> workers</w:t>
      </w:r>
    </w:p>
    <w:p w14:paraId="6E9DDD36" w14:textId="77777777" w:rsidR="00E101A5" w:rsidRPr="008C757C" w:rsidRDefault="00E101A5" w:rsidP="00802D3A">
      <w:pPr>
        <w:pStyle w:val="Indicators"/>
        <w:tabs>
          <w:tab w:val="clear" w:pos="720"/>
        </w:tabs>
        <w:ind w:left="720"/>
      </w:pPr>
      <w:r w:rsidRPr="008C757C">
        <w:t>Sick pay</w:t>
      </w:r>
    </w:p>
    <w:p w14:paraId="393C60D2" w14:textId="77777777" w:rsidR="00E101A5" w:rsidRPr="008C757C" w:rsidRDefault="00E101A5" w:rsidP="00802D3A">
      <w:pPr>
        <w:pStyle w:val="Indicators"/>
        <w:tabs>
          <w:tab w:val="clear" w:pos="720"/>
        </w:tabs>
        <w:ind w:left="720"/>
      </w:pPr>
      <w:r w:rsidRPr="008C757C">
        <w:t>Vacation pay</w:t>
      </w:r>
    </w:p>
    <w:p w14:paraId="5C5B2A09" w14:textId="77777777" w:rsidR="00E101A5" w:rsidRPr="008C757C" w:rsidRDefault="00E101A5" w:rsidP="00802D3A">
      <w:pPr>
        <w:pStyle w:val="Indicators"/>
        <w:tabs>
          <w:tab w:val="clear" w:pos="720"/>
        </w:tabs>
        <w:ind w:left="720"/>
      </w:pPr>
      <w:r w:rsidRPr="008C757C">
        <w:t>Reduced cost housing for full time employees</w:t>
      </w:r>
    </w:p>
    <w:p w14:paraId="30687BA1" w14:textId="77777777" w:rsidR="00E101A5" w:rsidRPr="008C757C" w:rsidRDefault="00E101A5" w:rsidP="00802D3A">
      <w:pPr>
        <w:pStyle w:val="Indicators"/>
        <w:tabs>
          <w:tab w:val="clear" w:pos="720"/>
        </w:tabs>
        <w:ind w:left="720"/>
      </w:pPr>
      <w:r>
        <w:t>Housing allowance or</w:t>
      </w:r>
      <w:r w:rsidRPr="008C757C">
        <w:t xml:space="preserve"> special compensation to cover housing costs</w:t>
      </w:r>
    </w:p>
    <w:p w14:paraId="335B9998" w14:textId="77777777" w:rsidR="00E101A5" w:rsidRPr="008C757C" w:rsidRDefault="00E101A5" w:rsidP="00802D3A">
      <w:pPr>
        <w:pStyle w:val="Indicators"/>
        <w:tabs>
          <w:tab w:val="clear" w:pos="720"/>
        </w:tabs>
        <w:ind w:left="720"/>
      </w:pPr>
      <w:r w:rsidRPr="008C757C">
        <w:t>Migrant worker/temporary worker housing at reduced rates</w:t>
      </w:r>
    </w:p>
    <w:p w14:paraId="5C202858" w14:textId="77777777" w:rsidR="00E101A5" w:rsidRDefault="005A215E" w:rsidP="00802D3A">
      <w:pPr>
        <w:pStyle w:val="Indicators"/>
        <w:tabs>
          <w:tab w:val="clear" w:pos="720"/>
        </w:tabs>
        <w:ind w:left="720"/>
      </w:pPr>
      <w:r>
        <w:t>Employer</w:t>
      </w:r>
      <w:r w:rsidR="00E101A5" w:rsidRPr="008C757C">
        <w:t xml:space="preserve"> gives bonus wages </w:t>
      </w:r>
      <w:r w:rsidR="00E101A5">
        <w:t xml:space="preserve">(for holidays, </w:t>
      </w:r>
      <w:r w:rsidR="00E101A5" w:rsidRPr="008C757C">
        <w:t>to reward excellent work</w:t>
      </w:r>
      <w:r w:rsidR="00E101A5">
        <w:t>, attendance, etc.)</w:t>
      </w:r>
    </w:p>
    <w:p w14:paraId="58B8A6C9" w14:textId="77777777" w:rsidR="00E101A5" w:rsidRPr="008C757C" w:rsidRDefault="005A215E" w:rsidP="00802D3A">
      <w:pPr>
        <w:pStyle w:val="Indicators"/>
        <w:tabs>
          <w:tab w:val="clear" w:pos="720"/>
        </w:tabs>
        <w:ind w:left="720"/>
      </w:pPr>
      <w:r>
        <w:t>Operation</w:t>
      </w:r>
      <w:r w:rsidR="00E101A5">
        <w:t xml:space="preserve"> provides investment assistance</w:t>
      </w:r>
    </w:p>
    <w:p w14:paraId="3EE35FA9" w14:textId="2E75B138" w:rsidR="00E101A5" w:rsidRPr="008C757C" w:rsidRDefault="00E101A5" w:rsidP="00802D3A">
      <w:pPr>
        <w:pStyle w:val="Indicators"/>
        <w:tabs>
          <w:tab w:val="clear" w:pos="720"/>
        </w:tabs>
        <w:ind w:left="720"/>
      </w:pPr>
      <w:r w:rsidRPr="008C757C">
        <w:t xml:space="preserve">Other </w:t>
      </w:r>
      <w:r w:rsidR="002F2F17">
        <w:t>(please specify)</w:t>
      </w:r>
      <w:r w:rsidRPr="008C757C">
        <w:t>:</w:t>
      </w:r>
    </w:p>
    <w:p w14:paraId="33D9ACCA" w14:textId="3BDE5A16" w:rsidR="00E101A5" w:rsidRDefault="00E101A5" w:rsidP="00E101A5"/>
    <w:p w14:paraId="5C32C22D" w14:textId="22501D6E" w:rsidR="002F2F17" w:rsidRDefault="002F2F17" w:rsidP="00E101A5"/>
    <w:p w14:paraId="7685B9B5" w14:textId="77777777" w:rsidR="002F2F17" w:rsidRPr="008C757C" w:rsidRDefault="002F2F17" w:rsidP="00E101A5"/>
    <w:p w14:paraId="40C6856B" w14:textId="5CB72753" w:rsidR="00E101A5" w:rsidRPr="008C757C" w:rsidRDefault="00E101A5" w:rsidP="00802D3A">
      <w:r w:rsidRPr="00802D3A">
        <w:rPr>
          <w:b/>
        </w:rPr>
        <w:t>Level 3:</w:t>
      </w:r>
      <w:r w:rsidRPr="008C757C">
        <w:t xml:space="preserve">  As per Level 2, and employer provides </w:t>
      </w:r>
      <w:r w:rsidRPr="00802D3A">
        <w:t xml:space="preserve">a total of </w:t>
      </w:r>
      <w:r w:rsidR="00C91F04" w:rsidRPr="00802D3A">
        <w:t>2</w:t>
      </w:r>
      <w:r>
        <w:t xml:space="preserve"> benefits from Level 2</w:t>
      </w:r>
      <w:r w:rsidR="002F2F17">
        <w:t>.</w:t>
      </w:r>
      <w:r w:rsidR="002F2F17">
        <w:br/>
        <w:t>C</w:t>
      </w:r>
      <w:r>
        <w:t xml:space="preserve">heck </w:t>
      </w:r>
      <w:r w:rsidRPr="00802D3A">
        <w:t>all that apply</w:t>
      </w:r>
      <w:r w:rsidR="002F2F17">
        <w:t>:</w:t>
      </w:r>
      <w:r w:rsidR="002F2F17" w:rsidRPr="008C757C">
        <w:t xml:space="preserve"> </w:t>
      </w:r>
    </w:p>
    <w:p w14:paraId="2996802C" w14:textId="77777777" w:rsidR="002F2F17" w:rsidRPr="008C757C" w:rsidRDefault="002F2F17" w:rsidP="00802D3A">
      <w:pPr>
        <w:pStyle w:val="Indicators"/>
        <w:tabs>
          <w:tab w:val="clear" w:pos="720"/>
        </w:tabs>
        <w:ind w:left="720"/>
      </w:pPr>
      <w:r w:rsidRPr="008C757C">
        <w:t>Health insurance</w:t>
      </w:r>
    </w:p>
    <w:p w14:paraId="0DBFEADC" w14:textId="77777777" w:rsidR="002F2F17" w:rsidRPr="008C757C" w:rsidRDefault="002F2F17" w:rsidP="00802D3A">
      <w:pPr>
        <w:pStyle w:val="Indicators"/>
        <w:tabs>
          <w:tab w:val="clear" w:pos="720"/>
        </w:tabs>
        <w:ind w:left="720"/>
      </w:pPr>
      <w:r w:rsidRPr="008C757C">
        <w:t>Disability insurance</w:t>
      </w:r>
    </w:p>
    <w:p w14:paraId="16A1A95B" w14:textId="77777777" w:rsidR="002F2F17" w:rsidRPr="008C757C" w:rsidRDefault="002F2F17" w:rsidP="00802D3A">
      <w:pPr>
        <w:pStyle w:val="Indicators"/>
        <w:tabs>
          <w:tab w:val="clear" w:pos="720"/>
        </w:tabs>
        <w:ind w:left="720"/>
      </w:pPr>
      <w:r w:rsidRPr="008C757C">
        <w:t>Life insurance</w:t>
      </w:r>
    </w:p>
    <w:p w14:paraId="52EABAB6" w14:textId="77777777" w:rsidR="002F2F17" w:rsidRPr="008C757C" w:rsidRDefault="002F2F17" w:rsidP="00802D3A">
      <w:pPr>
        <w:pStyle w:val="Indicators"/>
        <w:tabs>
          <w:tab w:val="clear" w:pos="720"/>
        </w:tabs>
        <w:ind w:left="720"/>
      </w:pPr>
      <w:r w:rsidRPr="008C757C">
        <w:t>Subsidizes cost of or provides transportation to employees</w:t>
      </w:r>
    </w:p>
    <w:p w14:paraId="1209A9DE" w14:textId="77777777" w:rsidR="002F2F17" w:rsidRPr="008C757C" w:rsidRDefault="002F2F17" w:rsidP="00802D3A">
      <w:pPr>
        <w:pStyle w:val="Indicators"/>
        <w:tabs>
          <w:tab w:val="clear" w:pos="720"/>
        </w:tabs>
        <w:ind w:left="720"/>
      </w:pPr>
      <w:r w:rsidRPr="008C757C">
        <w:t xml:space="preserve">Arranges for community groups to </w:t>
      </w:r>
      <w:proofErr w:type="gramStart"/>
      <w:r w:rsidRPr="008C757C">
        <w:t>provide assistance to</w:t>
      </w:r>
      <w:proofErr w:type="gramEnd"/>
      <w:r w:rsidRPr="008C757C">
        <w:t xml:space="preserve"> workers</w:t>
      </w:r>
    </w:p>
    <w:p w14:paraId="17C663A5" w14:textId="77777777" w:rsidR="002F2F17" w:rsidRPr="008C757C" w:rsidRDefault="002F2F17" w:rsidP="00802D3A">
      <w:pPr>
        <w:pStyle w:val="Indicators"/>
        <w:tabs>
          <w:tab w:val="clear" w:pos="720"/>
        </w:tabs>
        <w:ind w:left="720"/>
      </w:pPr>
      <w:r w:rsidRPr="008C757C">
        <w:t>Sick pay</w:t>
      </w:r>
    </w:p>
    <w:p w14:paraId="30E97B0C" w14:textId="77777777" w:rsidR="002F2F17" w:rsidRPr="008C757C" w:rsidRDefault="002F2F17" w:rsidP="00802D3A">
      <w:pPr>
        <w:pStyle w:val="Indicators"/>
        <w:tabs>
          <w:tab w:val="clear" w:pos="720"/>
        </w:tabs>
        <w:ind w:left="720"/>
      </w:pPr>
      <w:r w:rsidRPr="008C757C">
        <w:t>Vacation pay</w:t>
      </w:r>
    </w:p>
    <w:p w14:paraId="0822477E" w14:textId="77777777" w:rsidR="002F2F17" w:rsidRPr="008C757C" w:rsidRDefault="002F2F17" w:rsidP="00802D3A">
      <w:pPr>
        <w:pStyle w:val="Indicators"/>
        <w:tabs>
          <w:tab w:val="clear" w:pos="720"/>
        </w:tabs>
        <w:ind w:left="720"/>
      </w:pPr>
      <w:r w:rsidRPr="008C757C">
        <w:t>Reduced cost housing for full time employees</w:t>
      </w:r>
    </w:p>
    <w:p w14:paraId="261D4EDE" w14:textId="77777777" w:rsidR="002F2F17" w:rsidRPr="008C757C" w:rsidRDefault="002F2F17" w:rsidP="00802D3A">
      <w:pPr>
        <w:pStyle w:val="Indicators"/>
        <w:tabs>
          <w:tab w:val="clear" w:pos="720"/>
        </w:tabs>
        <w:ind w:left="720"/>
      </w:pPr>
      <w:r>
        <w:t>Housing allowance or</w:t>
      </w:r>
      <w:r w:rsidRPr="008C757C">
        <w:t xml:space="preserve"> special compensation to cover housing costs</w:t>
      </w:r>
    </w:p>
    <w:p w14:paraId="4D6766ED" w14:textId="77777777" w:rsidR="002F2F17" w:rsidRPr="008C757C" w:rsidRDefault="002F2F17" w:rsidP="00802D3A">
      <w:pPr>
        <w:pStyle w:val="Indicators"/>
        <w:tabs>
          <w:tab w:val="clear" w:pos="720"/>
        </w:tabs>
        <w:ind w:left="720"/>
      </w:pPr>
      <w:r w:rsidRPr="008C757C">
        <w:t>Migrant worker/temporary worker housing at reduced rates</w:t>
      </w:r>
    </w:p>
    <w:p w14:paraId="12E4687E" w14:textId="77777777" w:rsidR="002F2F17" w:rsidRDefault="002F2F17" w:rsidP="00802D3A">
      <w:pPr>
        <w:pStyle w:val="Indicators"/>
        <w:tabs>
          <w:tab w:val="clear" w:pos="720"/>
        </w:tabs>
        <w:ind w:left="720"/>
      </w:pPr>
      <w:r>
        <w:t>Employer</w:t>
      </w:r>
      <w:r w:rsidRPr="008C757C">
        <w:t xml:space="preserve"> gives bonus wages </w:t>
      </w:r>
      <w:r>
        <w:t xml:space="preserve">(for holidays, </w:t>
      </w:r>
      <w:r w:rsidRPr="008C757C">
        <w:t>to reward excellent work</w:t>
      </w:r>
      <w:r>
        <w:t>, attendance, etc.)</w:t>
      </w:r>
    </w:p>
    <w:p w14:paraId="5F896DCF" w14:textId="77777777" w:rsidR="002F2F17" w:rsidRPr="008C757C" w:rsidRDefault="002F2F17" w:rsidP="00802D3A">
      <w:pPr>
        <w:pStyle w:val="Indicators"/>
        <w:tabs>
          <w:tab w:val="clear" w:pos="720"/>
        </w:tabs>
        <w:ind w:left="720"/>
      </w:pPr>
      <w:r>
        <w:t>Operation provides investment assistance</w:t>
      </w:r>
    </w:p>
    <w:p w14:paraId="36467557" w14:textId="77777777" w:rsidR="002F2F17" w:rsidRPr="008C757C" w:rsidRDefault="002F2F17" w:rsidP="00802D3A">
      <w:pPr>
        <w:pStyle w:val="Indicators"/>
        <w:tabs>
          <w:tab w:val="clear" w:pos="720"/>
        </w:tabs>
        <w:ind w:left="720"/>
      </w:pPr>
      <w:r w:rsidRPr="008C757C">
        <w:t xml:space="preserve">Other </w:t>
      </w:r>
      <w:r>
        <w:t>(please specify)</w:t>
      </w:r>
      <w:r w:rsidRPr="008C757C">
        <w:t>:</w:t>
      </w:r>
    </w:p>
    <w:p w14:paraId="48106DF6" w14:textId="77777777" w:rsidR="002F2F17" w:rsidRDefault="002F2F17" w:rsidP="002F2F17"/>
    <w:p w14:paraId="64DA2371" w14:textId="121FE49D" w:rsidR="00E101A5" w:rsidRPr="008C757C" w:rsidRDefault="00E101A5" w:rsidP="00802D3A">
      <w:r w:rsidRPr="00802D3A">
        <w:rPr>
          <w:b/>
        </w:rPr>
        <w:t>Level 4:</w:t>
      </w:r>
      <w:r w:rsidRPr="008C757C">
        <w:t xml:space="preserve">  As per Level 3, and employer provides </w:t>
      </w:r>
      <w:r w:rsidRPr="00802D3A">
        <w:t xml:space="preserve">a total of </w:t>
      </w:r>
      <w:r w:rsidR="002F2F17">
        <w:t xml:space="preserve">3 </w:t>
      </w:r>
      <w:r w:rsidR="002F2F17" w:rsidRPr="00802D3A">
        <w:t xml:space="preserve"> </w:t>
      </w:r>
      <w:r w:rsidRPr="00802D3A">
        <w:t>or more</w:t>
      </w:r>
      <w:r w:rsidRPr="008C757C">
        <w:t xml:space="preserve"> benefits from </w:t>
      </w:r>
      <w:r>
        <w:t>Level 2</w:t>
      </w:r>
      <w:r w:rsidR="002F2F17">
        <w:t>.</w:t>
      </w:r>
      <w:r>
        <w:t xml:space="preserve"> </w:t>
      </w:r>
      <w:r w:rsidR="002F2F17">
        <w:br/>
        <w:t xml:space="preserve">Check </w:t>
      </w:r>
      <w:r w:rsidR="002F2F17" w:rsidRPr="000B647D">
        <w:t>all that apply</w:t>
      </w:r>
      <w:r w:rsidR="002F2F17">
        <w:t>:</w:t>
      </w:r>
      <w:r w:rsidR="002F2F17" w:rsidDel="002F2F17">
        <w:t xml:space="preserve"> </w:t>
      </w:r>
      <w:r w:rsidRPr="008C757C">
        <w:t xml:space="preserve"> </w:t>
      </w:r>
    </w:p>
    <w:p w14:paraId="7D4E4FE2" w14:textId="77777777" w:rsidR="002F2F17" w:rsidRPr="008C757C" w:rsidRDefault="002F2F17" w:rsidP="002F2F17">
      <w:pPr>
        <w:pStyle w:val="Indicators"/>
        <w:tabs>
          <w:tab w:val="clear" w:pos="720"/>
        </w:tabs>
        <w:ind w:left="720"/>
      </w:pPr>
      <w:r w:rsidRPr="008C757C">
        <w:t>Health insurance</w:t>
      </w:r>
    </w:p>
    <w:p w14:paraId="405B7DE6" w14:textId="77777777" w:rsidR="002F2F17" w:rsidRPr="008C757C" w:rsidRDefault="002F2F17" w:rsidP="002F2F17">
      <w:pPr>
        <w:pStyle w:val="Indicators"/>
        <w:tabs>
          <w:tab w:val="clear" w:pos="720"/>
        </w:tabs>
        <w:ind w:left="720"/>
      </w:pPr>
      <w:r w:rsidRPr="008C757C">
        <w:t>Disability insurance</w:t>
      </w:r>
    </w:p>
    <w:p w14:paraId="10F9B082" w14:textId="77777777" w:rsidR="002F2F17" w:rsidRPr="008C757C" w:rsidRDefault="002F2F17" w:rsidP="002F2F17">
      <w:pPr>
        <w:pStyle w:val="Indicators"/>
        <w:tabs>
          <w:tab w:val="clear" w:pos="720"/>
        </w:tabs>
        <w:ind w:left="720"/>
      </w:pPr>
      <w:r w:rsidRPr="008C757C">
        <w:t>Life insurance</w:t>
      </w:r>
    </w:p>
    <w:p w14:paraId="55F5176F" w14:textId="77777777" w:rsidR="002F2F17" w:rsidRPr="008C757C" w:rsidRDefault="002F2F17" w:rsidP="002F2F17">
      <w:pPr>
        <w:pStyle w:val="Indicators"/>
        <w:tabs>
          <w:tab w:val="clear" w:pos="720"/>
        </w:tabs>
        <w:ind w:left="720"/>
      </w:pPr>
      <w:r w:rsidRPr="008C757C">
        <w:t>Subsidizes cost of or provides transportation to employees</w:t>
      </w:r>
    </w:p>
    <w:p w14:paraId="3690DD9C" w14:textId="77777777" w:rsidR="002F2F17" w:rsidRPr="008C757C" w:rsidRDefault="002F2F17" w:rsidP="002F2F17">
      <w:pPr>
        <w:pStyle w:val="Indicators"/>
        <w:tabs>
          <w:tab w:val="clear" w:pos="720"/>
        </w:tabs>
        <w:ind w:left="720"/>
      </w:pPr>
      <w:r w:rsidRPr="008C757C">
        <w:t xml:space="preserve">Arranges for community groups to </w:t>
      </w:r>
      <w:proofErr w:type="gramStart"/>
      <w:r w:rsidRPr="008C757C">
        <w:t>provide assistance to</w:t>
      </w:r>
      <w:proofErr w:type="gramEnd"/>
      <w:r w:rsidRPr="008C757C">
        <w:t xml:space="preserve"> workers</w:t>
      </w:r>
    </w:p>
    <w:p w14:paraId="6E926CCE" w14:textId="77777777" w:rsidR="002F2F17" w:rsidRPr="008C757C" w:rsidRDefault="002F2F17" w:rsidP="002F2F17">
      <w:pPr>
        <w:pStyle w:val="Indicators"/>
        <w:tabs>
          <w:tab w:val="clear" w:pos="720"/>
        </w:tabs>
        <w:ind w:left="720"/>
      </w:pPr>
      <w:r w:rsidRPr="008C757C">
        <w:t>Sick pay</w:t>
      </w:r>
    </w:p>
    <w:p w14:paraId="02651174" w14:textId="77777777" w:rsidR="002F2F17" w:rsidRPr="008C757C" w:rsidRDefault="002F2F17" w:rsidP="002F2F17">
      <w:pPr>
        <w:pStyle w:val="Indicators"/>
        <w:tabs>
          <w:tab w:val="clear" w:pos="720"/>
        </w:tabs>
        <w:ind w:left="720"/>
      </w:pPr>
      <w:r w:rsidRPr="008C757C">
        <w:t>Vacation pay</w:t>
      </w:r>
    </w:p>
    <w:p w14:paraId="7A5B30EE" w14:textId="77777777" w:rsidR="002F2F17" w:rsidRPr="008C757C" w:rsidRDefault="002F2F17" w:rsidP="002F2F17">
      <w:pPr>
        <w:pStyle w:val="Indicators"/>
        <w:tabs>
          <w:tab w:val="clear" w:pos="720"/>
        </w:tabs>
        <w:ind w:left="720"/>
      </w:pPr>
      <w:r w:rsidRPr="008C757C">
        <w:t>Reduced cost housing for full time employees</w:t>
      </w:r>
    </w:p>
    <w:p w14:paraId="17711799" w14:textId="77777777" w:rsidR="002F2F17" w:rsidRPr="008C757C" w:rsidRDefault="002F2F17" w:rsidP="002F2F17">
      <w:pPr>
        <w:pStyle w:val="Indicators"/>
        <w:tabs>
          <w:tab w:val="clear" w:pos="720"/>
        </w:tabs>
        <w:ind w:left="720"/>
      </w:pPr>
      <w:r>
        <w:t>Housing allowance or</w:t>
      </w:r>
      <w:r w:rsidRPr="008C757C">
        <w:t xml:space="preserve"> special compensation to cover housing costs</w:t>
      </w:r>
    </w:p>
    <w:p w14:paraId="68A2F9CF" w14:textId="77777777" w:rsidR="002F2F17" w:rsidRPr="008C757C" w:rsidRDefault="002F2F17" w:rsidP="002F2F17">
      <w:pPr>
        <w:pStyle w:val="Indicators"/>
        <w:tabs>
          <w:tab w:val="clear" w:pos="720"/>
        </w:tabs>
        <w:ind w:left="720"/>
      </w:pPr>
      <w:r w:rsidRPr="008C757C">
        <w:t>Migrant worker/temporary worker housing at reduced rates</w:t>
      </w:r>
    </w:p>
    <w:p w14:paraId="4F566100" w14:textId="77777777" w:rsidR="002F2F17" w:rsidRDefault="002F2F17" w:rsidP="002F2F17">
      <w:pPr>
        <w:pStyle w:val="Indicators"/>
        <w:tabs>
          <w:tab w:val="clear" w:pos="720"/>
        </w:tabs>
        <w:ind w:left="720"/>
      </w:pPr>
      <w:r>
        <w:t>Employer</w:t>
      </w:r>
      <w:r w:rsidRPr="008C757C">
        <w:t xml:space="preserve"> gives bonus wages </w:t>
      </w:r>
      <w:r>
        <w:t xml:space="preserve">(for holidays, </w:t>
      </w:r>
      <w:r w:rsidRPr="008C757C">
        <w:t>to reward excellent work</w:t>
      </w:r>
      <w:r>
        <w:t>, attendance, etc.)</w:t>
      </w:r>
    </w:p>
    <w:p w14:paraId="3FD41EEE" w14:textId="77777777" w:rsidR="002F2F17" w:rsidRPr="008C757C" w:rsidRDefault="002F2F17" w:rsidP="002F2F17">
      <w:pPr>
        <w:pStyle w:val="Indicators"/>
        <w:tabs>
          <w:tab w:val="clear" w:pos="720"/>
        </w:tabs>
        <w:ind w:left="720"/>
      </w:pPr>
      <w:r>
        <w:t>Operation provides investment assistance</w:t>
      </w:r>
    </w:p>
    <w:p w14:paraId="47B379CF" w14:textId="77777777" w:rsidR="002F2F17" w:rsidRPr="008C757C" w:rsidRDefault="002F2F17" w:rsidP="002F2F17">
      <w:pPr>
        <w:pStyle w:val="Indicators"/>
        <w:tabs>
          <w:tab w:val="clear" w:pos="720"/>
        </w:tabs>
        <w:ind w:left="720"/>
      </w:pPr>
      <w:r w:rsidRPr="008C757C">
        <w:t xml:space="preserve">Other </w:t>
      </w:r>
      <w:r>
        <w:t>(please specify)</w:t>
      </w:r>
      <w:r w:rsidRPr="008C757C">
        <w:t>:</w:t>
      </w:r>
    </w:p>
    <w:p w14:paraId="1F8EA0B6" w14:textId="4B54E2E0" w:rsidR="00E101A5" w:rsidRDefault="00E101A5" w:rsidP="00E101A5"/>
    <w:p w14:paraId="12907BB4" w14:textId="4BE65114" w:rsidR="002F2F17" w:rsidRDefault="002F2F17" w:rsidP="00E101A5"/>
    <w:p w14:paraId="775CAD67" w14:textId="77777777" w:rsidR="002368E7" w:rsidRPr="00DC3CED" w:rsidRDefault="002368E7" w:rsidP="002368E7">
      <w:pPr>
        <w:rPr>
          <w:b/>
        </w:rPr>
      </w:pPr>
      <w:r w:rsidRPr="00DC3CED">
        <w:rPr>
          <w:b/>
        </w:rPr>
        <w:t>Score:</w:t>
      </w:r>
    </w:p>
    <w:p w14:paraId="3975313E" w14:textId="77777777" w:rsidR="002368E7" w:rsidRPr="003B2ADE" w:rsidRDefault="002368E7" w:rsidP="002368E7"/>
    <w:p w14:paraId="5FEEF5DB" w14:textId="77777777" w:rsidR="002368E7" w:rsidRPr="00DC3CED" w:rsidRDefault="002368E7" w:rsidP="002368E7">
      <w:pPr>
        <w:rPr>
          <w:b/>
        </w:rPr>
      </w:pPr>
      <w:r w:rsidRPr="00DC3CED">
        <w:rPr>
          <w:b/>
        </w:rPr>
        <w:t>Verification methods and notes:</w:t>
      </w:r>
    </w:p>
    <w:p w14:paraId="6D5AC6B2" w14:textId="77777777" w:rsidR="002368E7" w:rsidRPr="000B647D" w:rsidRDefault="002368E7" w:rsidP="002368E7"/>
    <w:p w14:paraId="4E858955" w14:textId="77777777" w:rsidR="002368E7" w:rsidRPr="000B647D" w:rsidRDefault="002368E7" w:rsidP="002368E7"/>
    <w:p w14:paraId="73F266A8" w14:textId="77777777" w:rsidR="002368E7" w:rsidRPr="000B647D" w:rsidRDefault="002368E7" w:rsidP="002368E7"/>
    <w:p w14:paraId="355920A3" w14:textId="77777777" w:rsidR="002368E7" w:rsidRPr="000B647D" w:rsidRDefault="002368E7" w:rsidP="002368E7"/>
    <w:p w14:paraId="3745CC61" w14:textId="77777777" w:rsidR="002368E7" w:rsidRPr="000B647D" w:rsidRDefault="002368E7" w:rsidP="002368E7"/>
    <w:p w14:paraId="0BBE83CD" w14:textId="6FA04029" w:rsidR="002368E7" w:rsidRDefault="002368E7" w:rsidP="002368E7"/>
    <w:p w14:paraId="71CA4746" w14:textId="781D354C" w:rsidR="00802D3A" w:rsidRDefault="00802D3A" w:rsidP="002368E7"/>
    <w:p w14:paraId="26D30BCB" w14:textId="77777777" w:rsidR="002368E7" w:rsidRPr="000B647D" w:rsidRDefault="002368E7" w:rsidP="002368E7"/>
    <w:p w14:paraId="097826B1" w14:textId="77777777" w:rsidR="002368E7" w:rsidRPr="000B647D" w:rsidRDefault="002368E7" w:rsidP="002368E7"/>
    <w:p w14:paraId="43C6BE44" w14:textId="06F755C2" w:rsidR="00E101A5" w:rsidRPr="008C757C" w:rsidRDefault="00E101A5" w:rsidP="00802D3A">
      <w:pPr>
        <w:pStyle w:val="Heading2"/>
        <w:spacing w:after="120"/>
        <w:ind w:left="0"/>
      </w:pPr>
      <w:bookmarkStart w:id="36" w:name="_Toc299099788"/>
      <w:bookmarkStart w:id="37" w:name="_Toc529283682"/>
      <w:r>
        <w:lastRenderedPageBreak/>
        <w:t>Employee</w:t>
      </w:r>
      <w:r w:rsidRPr="008C757C">
        <w:t xml:space="preserve"> </w:t>
      </w:r>
      <w:r w:rsidR="002F2F17">
        <w:t>H</w:t>
      </w:r>
      <w:r w:rsidR="002F2F17" w:rsidRPr="008C757C">
        <w:t xml:space="preserve">ousing </w:t>
      </w:r>
      <w:r w:rsidRPr="008C757C">
        <w:t xml:space="preserve">and </w:t>
      </w:r>
      <w:r w:rsidR="002F2F17">
        <w:t>F</w:t>
      </w:r>
      <w:r w:rsidR="002F2F17" w:rsidRPr="008C757C">
        <w:t xml:space="preserve">amily </w:t>
      </w:r>
      <w:r w:rsidR="002F2F17">
        <w:t>S</w:t>
      </w:r>
      <w:r w:rsidR="002F2F17" w:rsidRPr="008C757C">
        <w:t xml:space="preserve">upport </w:t>
      </w:r>
      <w:bookmarkEnd w:id="36"/>
      <w:r w:rsidR="002F2F17">
        <w:t>S</w:t>
      </w:r>
      <w:r w:rsidR="002F2F17" w:rsidRPr="008C757C">
        <w:t>ervices</w:t>
      </w:r>
      <w:bookmarkEnd w:id="37"/>
    </w:p>
    <w:p w14:paraId="3A7DFF3C" w14:textId="77777777" w:rsidR="00E101A5" w:rsidRPr="008C757C" w:rsidRDefault="00E101A5" w:rsidP="00802D3A">
      <w:r w:rsidRPr="00802D3A">
        <w:rPr>
          <w:b/>
        </w:rPr>
        <w:t>Level 1:</w:t>
      </w:r>
      <w:r w:rsidRPr="0073575F">
        <w:t xml:space="preserve">  </w:t>
      </w:r>
      <w:r w:rsidR="005A215E">
        <w:t>Employer</w:t>
      </w:r>
      <w:r w:rsidRPr="008C757C">
        <w:t xml:space="preserve"> provides no housing, referrals, and/or services to employees. </w:t>
      </w:r>
    </w:p>
    <w:p w14:paraId="0EB5740C" w14:textId="77777777" w:rsidR="00E101A5" w:rsidRPr="008C757C" w:rsidRDefault="00E101A5"/>
    <w:p w14:paraId="62319C44" w14:textId="2B7D1A12" w:rsidR="00E101A5" w:rsidRPr="008C757C" w:rsidRDefault="00E101A5" w:rsidP="00802D3A">
      <w:r w:rsidRPr="00802D3A">
        <w:rPr>
          <w:b/>
        </w:rPr>
        <w:t>Level 2:</w:t>
      </w:r>
      <w:r w:rsidRPr="008C757C">
        <w:t xml:space="preserve">  </w:t>
      </w:r>
      <w:r w:rsidR="005A215E">
        <w:t>Employer</w:t>
      </w:r>
      <w:r w:rsidRPr="00FE29DB">
        <w:t xml:space="preserve"> refers workers to community resources for housing and other health and</w:t>
      </w:r>
      <w:r w:rsidRPr="008C757C">
        <w:t xml:space="preserve"> welfare info</w:t>
      </w:r>
      <w:r>
        <w:t>rmation</w:t>
      </w:r>
      <w:r w:rsidR="00435C45">
        <w:t>,</w:t>
      </w:r>
      <w:r>
        <w:t xml:space="preserve"> and/or </w:t>
      </w:r>
      <w:r w:rsidR="005A215E">
        <w:t>employer</w:t>
      </w:r>
      <w:r w:rsidRPr="008C757C">
        <w:t xml:space="preserve"> provides housing </w:t>
      </w:r>
      <w:r w:rsidR="00435C45" w:rsidRPr="00802D3A">
        <w:rPr>
          <w:b/>
          <w:i/>
        </w:rPr>
        <w:t>and</w:t>
      </w:r>
      <w:r w:rsidR="00435C45">
        <w:t xml:space="preserve"> </w:t>
      </w:r>
      <w:r>
        <w:t xml:space="preserve">housing meets legal standards.  </w:t>
      </w:r>
      <w:r w:rsidRPr="008C757C">
        <w:t xml:space="preserve">Check </w:t>
      </w:r>
      <w:r w:rsidRPr="00802D3A">
        <w:t>all that apply</w:t>
      </w:r>
      <w:r w:rsidRPr="008C757C">
        <w:t xml:space="preserve">: </w:t>
      </w:r>
    </w:p>
    <w:p w14:paraId="2444C77A" w14:textId="6D0DC9DF" w:rsidR="00E101A5" w:rsidRPr="008C757C" w:rsidRDefault="005A215E" w:rsidP="00802D3A">
      <w:pPr>
        <w:pStyle w:val="Indicators"/>
        <w:tabs>
          <w:tab w:val="clear" w:pos="720"/>
        </w:tabs>
        <w:ind w:left="720"/>
      </w:pPr>
      <w:r>
        <w:t>Employer</w:t>
      </w:r>
      <w:r w:rsidR="00E101A5" w:rsidRPr="008C757C">
        <w:t xml:space="preserve"> keeps a list of community resources to give to employees</w:t>
      </w:r>
      <w:r w:rsidR="00E2192F">
        <w:t>.</w:t>
      </w:r>
      <w:r w:rsidR="00E101A5" w:rsidRPr="008C757C">
        <w:t xml:space="preserve"> </w:t>
      </w:r>
    </w:p>
    <w:p w14:paraId="7DA566F0" w14:textId="450659CF" w:rsidR="00E101A5" w:rsidRPr="008C757C" w:rsidRDefault="005A215E" w:rsidP="00802D3A">
      <w:pPr>
        <w:pStyle w:val="Indicators"/>
        <w:tabs>
          <w:tab w:val="clear" w:pos="720"/>
        </w:tabs>
        <w:ind w:left="720"/>
      </w:pPr>
      <w:r>
        <w:t>Employer</w:t>
      </w:r>
      <w:r w:rsidR="00E101A5" w:rsidRPr="008C757C">
        <w:t xml:space="preserve"> keeps a list of housing opportunities to give to employees</w:t>
      </w:r>
      <w:r w:rsidR="00E2192F">
        <w:t>.</w:t>
      </w:r>
      <w:r w:rsidR="00E101A5" w:rsidRPr="008C757C">
        <w:t xml:space="preserve"> </w:t>
      </w:r>
    </w:p>
    <w:p w14:paraId="4D6AFA4D" w14:textId="1FB04653" w:rsidR="00E101A5" w:rsidRPr="008C757C" w:rsidRDefault="005A215E" w:rsidP="00802D3A">
      <w:pPr>
        <w:pStyle w:val="Indicators"/>
        <w:tabs>
          <w:tab w:val="clear" w:pos="720"/>
        </w:tabs>
        <w:ind w:left="720"/>
      </w:pPr>
      <w:r>
        <w:t>Employer</w:t>
      </w:r>
      <w:r w:rsidR="00E101A5" w:rsidRPr="008C757C">
        <w:t xml:space="preserve"> offers childcare services or stipend</w:t>
      </w:r>
      <w:r w:rsidR="00E2192F">
        <w:t>.</w:t>
      </w:r>
    </w:p>
    <w:p w14:paraId="1C113238" w14:textId="488695C0" w:rsidR="00E101A5" w:rsidRPr="008C757C" w:rsidRDefault="005A215E" w:rsidP="00802D3A">
      <w:pPr>
        <w:pStyle w:val="Indicators"/>
        <w:tabs>
          <w:tab w:val="clear" w:pos="720"/>
        </w:tabs>
        <w:ind w:left="720"/>
      </w:pPr>
      <w:r>
        <w:t>Employer</w:t>
      </w:r>
      <w:r w:rsidR="00E101A5" w:rsidRPr="008C757C">
        <w:t xml:space="preserve"> participates at a high level (leadership, donations, etc.) in community groups dedicated to increasing housing opportunities</w:t>
      </w:r>
      <w:r w:rsidR="00E2192F">
        <w:t>.</w:t>
      </w:r>
      <w:r w:rsidR="00E101A5" w:rsidRPr="008C757C">
        <w:t xml:space="preserve"> </w:t>
      </w:r>
    </w:p>
    <w:p w14:paraId="5AC04471" w14:textId="6E2BB80B" w:rsidR="00E101A5" w:rsidRPr="008C757C" w:rsidRDefault="005A215E" w:rsidP="00802D3A">
      <w:pPr>
        <w:pStyle w:val="Indicators"/>
        <w:tabs>
          <w:tab w:val="clear" w:pos="720"/>
        </w:tabs>
        <w:ind w:left="720"/>
      </w:pPr>
      <w:r>
        <w:t>Employer</w:t>
      </w:r>
      <w:r w:rsidR="00E101A5" w:rsidRPr="008C757C">
        <w:t xml:space="preserve"> donates money and other resources to local housing groups</w:t>
      </w:r>
      <w:r w:rsidR="00E2192F">
        <w:t>.</w:t>
      </w:r>
      <w:r w:rsidR="00E101A5" w:rsidRPr="008C757C">
        <w:t xml:space="preserve"> </w:t>
      </w:r>
    </w:p>
    <w:p w14:paraId="1D0E8270" w14:textId="1E408146" w:rsidR="00E101A5" w:rsidRDefault="00E101A5" w:rsidP="00E2192F">
      <w:pPr>
        <w:pStyle w:val="Indicators"/>
        <w:tabs>
          <w:tab w:val="clear" w:pos="720"/>
        </w:tabs>
        <w:ind w:left="720"/>
      </w:pPr>
      <w:r w:rsidRPr="008C757C">
        <w:t>Other</w:t>
      </w:r>
      <w:r w:rsidR="00E2192F">
        <w:t xml:space="preserve"> (please specify)</w:t>
      </w:r>
      <w:r w:rsidRPr="008C757C">
        <w:t>:</w:t>
      </w:r>
    </w:p>
    <w:p w14:paraId="2BAC16E6" w14:textId="03F73F70" w:rsidR="00E2192F" w:rsidRDefault="00E2192F" w:rsidP="00E2192F">
      <w:pPr>
        <w:pStyle w:val="Indicators"/>
        <w:numPr>
          <w:ilvl w:val="0"/>
          <w:numId w:val="0"/>
        </w:numPr>
        <w:tabs>
          <w:tab w:val="clear" w:pos="720"/>
        </w:tabs>
        <w:ind w:left="1080" w:hanging="360"/>
      </w:pPr>
    </w:p>
    <w:p w14:paraId="50AEBEEE" w14:textId="77777777" w:rsidR="00E101A5" w:rsidRPr="008C757C" w:rsidRDefault="00E101A5" w:rsidP="00E101A5"/>
    <w:p w14:paraId="5ADF8BCC" w14:textId="795DEBA5" w:rsidR="00E101A5" w:rsidRPr="008C757C" w:rsidRDefault="00E101A5" w:rsidP="00802D3A">
      <w:r w:rsidRPr="00802D3A">
        <w:rPr>
          <w:b/>
        </w:rPr>
        <w:t>Level 3:</w:t>
      </w:r>
      <w:r w:rsidRPr="008C757C">
        <w:t xml:space="preserve">  As per Level 2, and </w:t>
      </w:r>
      <w:r w:rsidR="00C91F04" w:rsidRPr="00802D3A">
        <w:t>2</w:t>
      </w:r>
      <w:r w:rsidRPr="008C757C">
        <w:t xml:space="preserve"> items </w:t>
      </w:r>
      <w:r>
        <w:t xml:space="preserve">from Level 2 apply if housing </w:t>
      </w:r>
      <w:r w:rsidR="00E2192F">
        <w:t xml:space="preserve">is </w:t>
      </w:r>
      <w:r>
        <w:t>not provided.</w:t>
      </w:r>
    </w:p>
    <w:p w14:paraId="39E5B6A5" w14:textId="77777777" w:rsidR="0088790F" w:rsidRPr="008C757C" w:rsidRDefault="0088790F" w:rsidP="0088790F">
      <w:r w:rsidRPr="008C757C">
        <w:t xml:space="preserve">Check </w:t>
      </w:r>
      <w:r w:rsidRPr="000B647D">
        <w:t>all that apply</w:t>
      </w:r>
      <w:r w:rsidRPr="008C757C">
        <w:t xml:space="preserve">: </w:t>
      </w:r>
    </w:p>
    <w:p w14:paraId="3C9CAC3C" w14:textId="77777777" w:rsidR="0088790F" w:rsidRPr="008C757C" w:rsidRDefault="0088790F" w:rsidP="0088790F">
      <w:pPr>
        <w:pStyle w:val="Indicators"/>
        <w:tabs>
          <w:tab w:val="clear" w:pos="720"/>
        </w:tabs>
        <w:ind w:left="720"/>
      </w:pPr>
      <w:r>
        <w:t>Employer</w:t>
      </w:r>
      <w:r w:rsidRPr="008C757C">
        <w:t xml:space="preserve"> keeps a list of community resources to give to employees</w:t>
      </w:r>
      <w:r>
        <w:t>.</w:t>
      </w:r>
      <w:r w:rsidRPr="008C757C">
        <w:t xml:space="preserve"> </w:t>
      </w:r>
    </w:p>
    <w:p w14:paraId="618860E5" w14:textId="77777777" w:rsidR="0088790F" w:rsidRPr="008C757C" w:rsidRDefault="0088790F" w:rsidP="0088790F">
      <w:pPr>
        <w:pStyle w:val="Indicators"/>
        <w:tabs>
          <w:tab w:val="clear" w:pos="720"/>
        </w:tabs>
        <w:ind w:left="720"/>
      </w:pPr>
      <w:r>
        <w:t>Employer</w:t>
      </w:r>
      <w:r w:rsidRPr="008C757C">
        <w:t xml:space="preserve"> keeps a list of housing opportunities to give to employees</w:t>
      </w:r>
      <w:r>
        <w:t>.</w:t>
      </w:r>
      <w:r w:rsidRPr="008C757C">
        <w:t xml:space="preserve"> </w:t>
      </w:r>
    </w:p>
    <w:p w14:paraId="47FA2EFF" w14:textId="77777777" w:rsidR="0088790F" w:rsidRPr="008C757C" w:rsidRDefault="0088790F" w:rsidP="0088790F">
      <w:pPr>
        <w:pStyle w:val="Indicators"/>
        <w:tabs>
          <w:tab w:val="clear" w:pos="720"/>
        </w:tabs>
        <w:ind w:left="720"/>
      </w:pPr>
      <w:r>
        <w:t>Employer</w:t>
      </w:r>
      <w:r w:rsidRPr="008C757C">
        <w:t xml:space="preserve"> offers childcare services or stipend</w:t>
      </w:r>
      <w:r>
        <w:t>.</w:t>
      </w:r>
    </w:p>
    <w:p w14:paraId="63E9C580" w14:textId="77777777" w:rsidR="0088790F" w:rsidRPr="008C757C" w:rsidRDefault="0088790F" w:rsidP="0088790F">
      <w:pPr>
        <w:pStyle w:val="Indicators"/>
        <w:tabs>
          <w:tab w:val="clear" w:pos="720"/>
        </w:tabs>
        <w:ind w:left="720"/>
      </w:pPr>
      <w:r>
        <w:t>Employer</w:t>
      </w:r>
      <w:r w:rsidRPr="008C757C">
        <w:t xml:space="preserve"> participates at a high level (leadership, donations, etc.) in community groups dedicated to increasing housing opportunities</w:t>
      </w:r>
      <w:r>
        <w:t>.</w:t>
      </w:r>
      <w:r w:rsidRPr="008C757C">
        <w:t xml:space="preserve"> </w:t>
      </w:r>
    </w:p>
    <w:p w14:paraId="1A4AA9AD" w14:textId="77777777" w:rsidR="0088790F" w:rsidRPr="008C757C" w:rsidRDefault="0088790F" w:rsidP="0088790F">
      <w:pPr>
        <w:pStyle w:val="Indicators"/>
        <w:tabs>
          <w:tab w:val="clear" w:pos="720"/>
        </w:tabs>
        <w:ind w:left="720"/>
      </w:pPr>
      <w:r>
        <w:t>Employer</w:t>
      </w:r>
      <w:r w:rsidRPr="008C757C">
        <w:t xml:space="preserve"> donates money and other resources to local housing groups</w:t>
      </w:r>
      <w:r>
        <w:t>.</w:t>
      </w:r>
      <w:r w:rsidRPr="008C757C">
        <w:t xml:space="preserve"> </w:t>
      </w:r>
    </w:p>
    <w:p w14:paraId="3D5C1416" w14:textId="77777777" w:rsidR="0088790F" w:rsidRDefault="0088790F" w:rsidP="0088790F">
      <w:pPr>
        <w:pStyle w:val="Indicators"/>
        <w:tabs>
          <w:tab w:val="clear" w:pos="720"/>
        </w:tabs>
        <w:ind w:left="720"/>
      </w:pPr>
      <w:r w:rsidRPr="008C757C">
        <w:t>Other</w:t>
      </w:r>
      <w:r>
        <w:t xml:space="preserve"> (please specify)</w:t>
      </w:r>
      <w:r w:rsidRPr="008C757C">
        <w:t>:</w:t>
      </w:r>
    </w:p>
    <w:p w14:paraId="107B595A" w14:textId="1F6136DD" w:rsidR="0088790F" w:rsidRDefault="0088790F" w:rsidP="0088790F">
      <w:pPr>
        <w:pStyle w:val="Indicators"/>
        <w:numPr>
          <w:ilvl w:val="0"/>
          <w:numId w:val="0"/>
        </w:numPr>
        <w:tabs>
          <w:tab w:val="clear" w:pos="720"/>
        </w:tabs>
        <w:ind w:left="1080" w:hanging="360"/>
      </w:pPr>
    </w:p>
    <w:p w14:paraId="4D02FB0F" w14:textId="77777777" w:rsidR="00E101A5" w:rsidRPr="008C757C" w:rsidRDefault="00E101A5" w:rsidP="00E101A5"/>
    <w:p w14:paraId="0D39DBDC" w14:textId="2326013E" w:rsidR="0088790F" w:rsidRPr="008C757C" w:rsidRDefault="00E101A5" w:rsidP="0088790F">
      <w:r w:rsidRPr="00802D3A">
        <w:rPr>
          <w:b/>
        </w:rPr>
        <w:t>Level 4:</w:t>
      </w:r>
      <w:r w:rsidRPr="008C757C">
        <w:t xml:space="preserve">  As per Level 3, and </w:t>
      </w:r>
      <w:r w:rsidRPr="00802D3A">
        <w:t xml:space="preserve">a total of </w:t>
      </w:r>
      <w:r w:rsidR="0088790F">
        <w:t>3</w:t>
      </w:r>
      <w:r w:rsidR="0088790F" w:rsidRPr="00802D3A">
        <w:t xml:space="preserve"> </w:t>
      </w:r>
      <w:r w:rsidRPr="00802D3A">
        <w:t>or more</w:t>
      </w:r>
      <w:r w:rsidRPr="008C757C">
        <w:t xml:space="preserve"> items </w:t>
      </w:r>
      <w:r>
        <w:t>from Level 2 apply</w:t>
      </w:r>
      <w:r w:rsidRPr="008C757C">
        <w:t xml:space="preserve"> if housing </w:t>
      </w:r>
      <w:r w:rsidR="0088790F">
        <w:t xml:space="preserve">is </w:t>
      </w:r>
      <w:r w:rsidRPr="008C757C">
        <w:t xml:space="preserve">not provided. </w:t>
      </w:r>
      <w:r w:rsidR="0088790F">
        <w:t xml:space="preserve"> </w:t>
      </w:r>
      <w:r w:rsidR="0088790F" w:rsidRPr="008C757C">
        <w:t xml:space="preserve">Check </w:t>
      </w:r>
      <w:r w:rsidR="0088790F" w:rsidRPr="000B647D">
        <w:t>all that apply</w:t>
      </w:r>
      <w:r w:rsidR="0088790F" w:rsidRPr="008C757C">
        <w:t xml:space="preserve">: </w:t>
      </w:r>
    </w:p>
    <w:p w14:paraId="7FB42BEF" w14:textId="77777777" w:rsidR="0088790F" w:rsidRPr="008C757C" w:rsidRDefault="0088790F" w:rsidP="0088790F">
      <w:pPr>
        <w:pStyle w:val="Indicators"/>
        <w:tabs>
          <w:tab w:val="clear" w:pos="720"/>
        </w:tabs>
        <w:ind w:left="720"/>
      </w:pPr>
      <w:r>
        <w:t>Employer</w:t>
      </w:r>
      <w:r w:rsidRPr="008C757C">
        <w:t xml:space="preserve"> keeps a list of community resources to give to employees</w:t>
      </w:r>
      <w:r>
        <w:t>.</w:t>
      </w:r>
      <w:r w:rsidRPr="008C757C">
        <w:t xml:space="preserve"> </w:t>
      </w:r>
    </w:p>
    <w:p w14:paraId="3E0665B0" w14:textId="77777777" w:rsidR="0088790F" w:rsidRPr="008C757C" w:rsidRDefault="0088790F" w:rsidP="0088790F">
      <w:pPr>
        <w:pStyle w:val="Indicators"/>
        <w:tabs>
          <w:tab w:val="clear" w:pos="720"/>
        </w:tabs>
        <w:ind w:left="720"/>
      </w:pPr>
      <w:r>
        <w:t>Employer</w:t>
      </w:r>
      <w:r w:rsidRPr="008C757C">
        <w:t xml:space="preserve"> keeps a list of housing opportunities to give to employees</w:t>
      </w:r>
      <w:r>
        <w:t>.</w:t>
      </w:r>
      <w:r w:rsidRPr="008C757C">
        <w:t xml:space="preserve"> </w:t>
      </w:r>
    </w:p>
    <w:p w14:paraId="1677E024" w14:textId="77777777" w:rsidR="0088790F" w:rsidRPr="008C757C" w:rsidRDefault="0088790F" w:rsidP="0088790F">
      <w:pPr>
        <w:pStyle w:val="Indicators"/>
        <w:tabs>
          <w:tab w:val="clear" w:pos="720"/>
        </w:tabs>
        <w:ind w:left="720"/>
      </w:pPr>
      <w:r>
        <w:t>Employer</w:t>
      </w:r>
      <w:r w:rsidRPr="008C757C">
        <w:t xml:space="preserve"> offers childcare services or stipend</w:t>
      </w:r>
      <w:r>
        <w:t>.</w:t>
      </w:r>
    </w:p>
    <w:p w14:paraId="0FDE7855" w14:textId="77777777" w:rsidR="0088790F" w:rsidRPr="008C757C" w:rsidRDefault="0088790F" w:rsidP="0088790F">
      <w:pPr>
        <w:pStyle w:val="Indicators"/>
        <w:tabs>
          <w:tab w:val="clear" w:pos="720"/>
        </w:tabs>
        <w:ind w:left="720"/>
      </w:pPr>
      <w:r>
        <w:t>Employer</w:t>
      </w:r>
      <w:r w:rsidRPr="008C757C">
        <w:t xml:space="preserve"> participates at a high level (leadership, donations, etc.) in community groups dedicated to increasing housing opportunities</w:t>
      </w:r>
      <w:r>
        <w:t>.</w:t>
      </w:r>
      <w:r w:rsidRPr="008C757C">
        <w:t xml:space="preserve"> </w:t>
      </w:r>
    </w:p>
    <w:p w14:paraId="64BB11A5" w14:textId="77777777" w:rsidR="0088790F" w:rsidRPr="008C757C" w:rsidRDefault="0088790F" w:rsidP="0088790F">
      <w:pPr>
        <w:pStyle w:val="Indicators"/>
        <w:tabs>
          <w:tab w:val="clear" w:pos="720"/>
        </w:tabs>
        <w:ind w:left="720"/>
      </w:pPr>
      <w:r>
        <w:t>Employer</w:t>
      </w:r>
      <w:r w:rsidRPr="008C757C">
        <w:t xml:space="preserve"> donates money and other resources to local housing groups</w:t>
      </w:r>
      <w:r>
        <w:t>.</w:t>
      </w:r>
      <w:r w:rsidRPr="008C757C">
        <w:t xml:space="preserve"> </w:t>
      </w:r>
    </w:p>
    <w:p w14:paraId="77A0CCB1" w14:textId="77777777" w:rsidR="0088790F" w:rsidRDefault="0088790F" w:rsidP="0088790F">
      <w:pPr>
        <w:pStyle w:val="Indicators"/>
        <w:tabs>
          <w:tab w:val="clear" w:pos="720"/>
        </w:tabs>
        <w:ind w:left="720"/>
      </w:pPr>
      <w:r w:rsidRPr="008C757C">
        <w:t>Other</w:t>
      </w:r>
      <w:r>
        <w:t xml:space="preserve"> (please specify)</w:t>
      </w:r>
      <w:r w:rsidRPr="008C757C">
        <w:t>:</w:t>
      </w:r>
    </w:p>
    <w:p w14:paraId="6ED995C3" w14:textId="77777777" w:rsidR="0088790F" w:rsidRDefault="0088790F" w:rsidP="0088790F">
      <w:pPr>
        <w:pStyle w:val="Indicators"/>
        <w:numPr>
          <w:ilvl w:val="0"/>
          <w:numId w:val="0"/>
        </w:numPr>
        <w:tabs>
          <w:tab w:val="clear" w:pos="720"/>
        </w:tabs>
        <w:ind w:left="1080" w:hanging="360"/>
      </w:pPr>
    </w:p>
    <w:p w14:paraId="2C535699" w14:textId="77777777" w:rsidR="0088790F" w:rsidRDefault="0088790F" w:rsidP="0088790F">
      <w:pPr>
        <w:pStyle w:val="Indicators"/>
        <w:numPr>
          <w:ilvl w:val="0"/>
          <w:numId w:val="0"/>
        </w:numPr>
        <w:tabs>
          <w:tab w:val="clear" w:pos="720"/>
        </w:tabs>
        <w:ind w:left="1080" w:hanging="360"/>
      </w:pPr>
    </w:p>
    <w:p w14:paraId="4E3F0DD6" w14:textId="77777777" w:rsidR="002368E7" w:rsidRPr="00DC3CED" w:rsidRDefault="002368E7" w:rsidP="002368E7">
      <w:pPr>
        <w:rPr>
          <w:b/>
        </w:rPr>
      </w:pPr>
      <w:r w:rsidRPr="00DC3CED">
        <w:rPr>
          <w:b/>
        </w:rPr>
        <w:t>Score:</w:t>
      </w:r>
    </w:p>
    <w:p w14:paraId="6402A4CE" w14:textId="77777777" w:rsidR="002368E7" w:rsidRPr="003B2ADE" w:rsidRDefault="002368E7" w:rsidP="002368E7"/>
    <w:p w14:paraId="54795969" w14:textId="77777777" w:rsidR="002368E7" w:rsidRPr="00DC3CED" w:rsidRDefault="002368E7" w:rsidP="002368E7">
      <w:pPr>
        <w:rPr>
          <w:b/>
        </w:rPr>
      </w:pPr>
      <w:r w:rsidRPr="00DC3CED">
        <w:rPr>
          <w:b/>
        </w:rPr>
        <w:t>Verification methods and notes:</w:t>
      </w:r>
    </w:p>
    <w:p w14:paraId="4E680489" w14:textId="77777777" w:rsidR="002368E7" w:rsidRPr="000B647D" w:rsidRDefault="002368E7" w:rsidP="002368E7"/>
    <w:p w14:paraId="0782CB1F" w14:textId="77777777" w:rsidR="002368E7" w:rsidRPr="000B647D" w:rsidRDefault="002368E7" w:rsidP="002368E7"/>
    <w:p w14:paraId="3FB72573" w14:textId="77777777" w:rsidR="002368E7" w:rsidRPr="000B647D" w:rsidRDefault="002368E7" w:rsidP="002368E7"/>
    <w:p w14:paraId="702487AA" w14:textId="77777777" w:rsidR="002368E7" w:rsidRPr="000B647D" w:rsidRDefault="002368E7" w:rsidP="002368E7"/>
    <w:p w14:paraId="44756B43" w14:textId="77777777" w:rsidR="002368E7" w:rsidRPr="000B647D" w:rsidRDefault="002368E7" w:rsidP="002368E7"/>
    <w:p w14:paraId="67A0AF65" w14:textId="77777777" w:rsidR="002368E7" w:rsidRPr="000B647D" w:rsidRDefault="002368E7" w:rsidP="002368E7"/>
    <w:p w14:paraId="1A75AF87" w14:textId="77777777" w:rsidR="002368E7" w:rsidRPr="000B647D" w:rsidRDefault="002368E7" w:rsidP="002368E7"/>
    <w:p w14:paraId="2FDB8EDB" w14:textId="77777777" w:rsidR="002368E7" w:rsidRPr="000B647D" w:rsidRDefault="002368E7" w:rsidP="002368E7"/>
    <w:p w14:paraId="150445F9" w14:textId="2461700D" w:rsidR="002368E7" w:rsidRDefault="002368E7" w:rsidP="002368E7"/>
    <w:p w14:paraId="49147B96" w14:textId="31D613AB" w:rsidR="00CF2AD0" w:rsidRDefault="00CF2AD0" w:rsidP="002368E7"/>
    <w:p w14:paraId="5A20BBAD" w14:textId="26D1091B" w:rsidR="00E101A5" w:rsidRDefault="00E101A5" w:rsidP="00802D3A">
      <w:pPr>
        <w:pStyle w:val="Heading2"/>
        <w:spacing w:after="120"/>
        <w:ind w:left="0"/>
      </w:pPr>
      <w:bookmarkStart w:id="38" w:name="_Toc299099789"/>
      <w:bookmarkStart w:id="39" w:name="_Toc529283683"/>
      <w:r w:rsidRPr="008C757C">
        <w:t xml:space="preserve">Pesticide </w:t>
      </w:r>
      <w:r w:rsidR="00306316">
        <w:t>H</w:t>
      </w:r>
      <w:r w:rsidR="00306316" w:rsidRPr="008C757C">
        <w:t>andler</w:t>
      </w:r>
      <w:r w:rsidRPr="008C757C">
        <w:t>/</w:t>
      </w:r>
      <w:r w:rsidR="00306316">
        <w:t>A</w:t>
      </w:r>
      <w:r w:rsidR="00306316" w:rsidRPr="008C757C">
        <w:t xml:space="preserve">pplicator </w:t>
      </w:r>
      <w:bookmarkEnd w:id="38"/>
      <w:r w:rsidR="00306316">
        <w:t>S</w:t>
      </w:r>
      <w:r w:rsidR="00306316" w:rsidRPr="008C757C">
        <w:t>afety</w:t>
      </w:r>
      <w:bookmarkEnd w:id="39"/>
      <w:r w:rsidR="00306316" w:rsidRPr="008C757C">
        <w:t xml:space="preserve"> </w:t>
      </w:r>
    </w:p>
    <w:p w14:paraId="34CCC187" w14:textId="74CA2DF8" w:rsidR="00E101A5" w:rsidRPr="008C757C" w:rsidRDefault="00E101A5" w:rsidP="00802D3A">
      <w:r w:rsidRPr="00802D3A">
        <w:rPr>
          <w:b/>
        </w:rPr>
        <w:t>Level 1</w:t>
      </w:r>
      <w:r w:rsidR="00CF2AD0">
        <w:rPr>
          <w:b/>
        </w:rPr>
        <w:t>:</w:t>
      </w:r>
      <w:r w:rsidR="00CF2AD0" w:rsidRPr="008C757C">
        <w:t xml:space="preserve">  </w:t>
      </w:r>
      <w:r w:rsidRPr="008C757C">
        <w:t xml:space="preserve">All legal requirements are met for protection of handler/applicators and others who handle hazardous materials including crop and </w:t>
      </w:r>
      <w:r>
        <w:t>structural-use</w:t>
      </w:r>
      <w:r w:rsidRPr="008C757C">
        <w:t xml:space="preserve"> pesticides, fertilizers, fuel, lubricants, solvents, etc., including protective equipment, re-entry and pre-harvest intervals</w:t>
      </w:r>
      <w:r w:rsidR="00CF2AD0">
        <w:t>,</w:t>
      </w:r>
      <w:r w:rsidRPr="008C757C">
        <w:t xml:space="preserve"> and posting appropriate signage.</w:t>
      </w:r>
    </w:p>
    <w:p w14:paraId="2E291E2D" w14:textId="77777777" w:rsidR="00E101A5" w:rsidRPr="008C757C" w:rsidRDefault="00E101A5" w:rsidP="00E101A5"/>
    <w:p w14:paraId="7A777EC8" w14:textId="791DD10D" w:rsidR="00E101A5" w:rsidRPr="008C757C" w:rsidRDefault="00E101A5" w:rsidP="00802D3A">
      <w:r w:rsidRPr="00802D3A">
        <w:rPr>
          <w:b/>
        </w:rPr>
        <w:t>Level 2</w:t>
      </w:r>
      <w:r w:rsidR="00176001">
        <w:rPr>
          <w:b/>
        </w:rPr>
        <w:t>:</w:t>
      </w:r>
      <w:r w:rsidR="00176001" w:rsidRPr="008C757C">
        <w:t xml:space="preserve">  </w:t>
      </w:r>
      <w:r w:rsidRPr="008C757C">
        <w:t xml:space="preserve">As per Level 1, and </w:t>
      </w:r>
      <w:r w:rsidRPr="00802D3A">
        <w:rPr>
          <w:b/>
          <w:i/>
        </w:rPr>
        <w:t>all</w:t>
      </w:r>
      <w:r w:rsidRPr="0070448E">
        <w:rPr>
          <w:b/>
        </w:rPr>
        <w:t xml:space="preserve"> </w:t>
      </w:r>
      <w:r w:rsidRPr="008C757C">
        <w:t xml:space="preserve">the following apply for pesticide applicators: </w:t>
      </w:r>
    </w:p>
    <w:p w14:paraId="5547C813" w14:textId="07E9D0A5" w:rsidR="00E101A5" w:rsidRPr="008C757C" w:rsidRDefault="00E101A5" w:rsidP="00802D3A">
      <w:pPr>
        <w:pStyle w:val="Indicators"/>
        <w:tabs>
          <w:tab w:val="clear" w:pos="720"/>
        </w:tabs>
        <w:ind w:left="720"/>
      </w:pPr>
      <w:r w:rsidRPr="008C757C">
        <w:rPr>
          <w:noProof/>
        </w:rPr>
        <w:t>All workers are closely supervised by a licensed pesticide applicator</w:t>
      </w:r>
      <w:r w:rsidR="00C50B8F">
        <w:rPr>
          <w:noProof/>
        </w:rPr>
        <w:t>.</w:t>
      </w:r>
    </w:p>
    <w:p w14:paraId="17DDC597" w14:textId="31F1E69B" w:rsidR="00176001" w:rsidRPr="008C757C" w:rsidRDefault="00E101A5" w:rsidP="00176001">
      <w:pPr>
        <w:pStyle w:val="Indicators"/>
        <w:tabs>
          <w:tab w:val="clear" w:pos="720"/>
        </w:tabs>
        <w:ind w:left="720"/>
      </w:pPr>
      <w:r w:rsidRPr="008C757C">
        <w:rPr>
          <w:noProof/>
        </w:rPr>
        <w:t>All workers have taken a pesticide application training course</w:t>
      </w:r>
      <w:r w:rsidR="00C50B8F">
        <w:rPr>
          <w:noProof/>
        </w:rPr>
        <w:t>.</w:t>
      </w:r>
      <w:r w:rsidR="00176001" w:rsidRPr="00176001">
        <w:t xml:space="preserve"> </w:t>
      </w:r>
    </w:p>
    <w:p w14:paraId="711073E6" w14:textId="77777777" w:rsidR="00E101A5" w:rsidRPr="008C757C" w:rsidRDefault="00E101A5" w:rsidP="00E101A5"/>
    <w:p w14:paraId="1F3B329F" w14:textId="4250A2B0" w:rsidR="00E101A5" w:rsidRPr="008C757C" w:rsidRDefault="00E101A5" w:rsidP="00802D3A">
      <w:r w:rsidRPr="00802D3A">
        <w:rPr>
          <w:b/>
        </w:rPr>
        <w:t>Level 3</w:t>
      </w:r>
      <w:r w:rsidR="00176001">
        <w:rPr>
          <w:b/>
        </w:rPr>
        <w:t>:</w:t>
      </w:r>
      <w:r w:rsidR="00176001" w:rsidRPr="008C757C">
        <w:t xml:space="preserve">  </w:t>
      </w:r>
      <w:r w:rsidRPr="008C757C">
        <w:t xml:space="preserve">As per Level 2, and </w:t>
      </w:r>
      <w:r w:rsidR="00C91F04" w:rsidRPr="00802D3A">
        <w:t>2</w:t>
      </w:r>
      <w:r>
        <w:t xml:space="preserve"> of the following </w:t>
      </w:r>
      <w:r w:rsidR="00176001">
        <w:t>apply.  C</w:t>
      </w:r>
      <w:r w:rsidRPr="008C757C">
        <w:t xml:space="preserve">heck </w:t>
      </w:r>
      <w:r w:rsidRPr="00802D3A">
        <w:t>all appl</w:t>
      </w:r>
      <w:r w:rsidR="00176001">
        <w:t>icable</w:t>
      </w:r>
      <w:r w:rsidRPr="008C757C">
        <w:t>:</w:t>
      </w:r>
    </w:p>
    <w:p w14:paraId="3D11BF2D" w14:textId="2A7E1EA5" w:rsidR="00E101A5" w:rsidRPr="008C757C" w:rsidRDefault="00E101A5" w:rsidP="00802D3A">
      <w:pPr>
        <w:pStyle w:val="Indicators"/>
        <w:tabs>
          <w:tab w:val="clear" w:pos="720"/>
        </w:tabs>
        <w:ind w:left="720"/>
      </w:pPr>
      <w:r w:rsidRPr="008C757C">
        <w:t>Emergency eye washing facilities are provided near storage, mixing/loading and/or application sites</w:t>
      </w:r>
      <w:r w:rsidR="00C72839">
        <w:t>.</w:t>
      </w:r>
    </w:p>
    <w:p w14:paraId="6CDFEAC6" w14:textId="436A5836" w:rsidR="00E101A5" w:rsidRPr="008C757C" w:rsidRDefault="00E101A5" w:rsidP="00802D3A">
      <w:pPr>
        <w:pStyle w:val="Indicators"/>
        <w:tabs>
          <w:tab w:val="clear" w:pos="720"/>
        </w:tabs>
        <w:ind w:left="720"/>
      </w:pPr>
      <w:r w:rsidRPr="008C757C">
        <w:t>Showers and changing rooms are provided near storage, mixing/loading and/or application sites</w:t>
      </w:r>
      <w:r w:rsidR="00C72839">
        <w:t>.</w:t>
      </w:r>
    </w:p>
    <w:p w14:paraId="653EAE6E" w14:textId="162D60B7" w:rsidR="00E101A5" w:rsidRPr="008C757C" w:rsidRDefault="00E101A5" w:rsidP="00802D3A">
      <w:pPr>
        <w:pStyle w:val="Indicators"/>
        <w:tabs>
          <w:tab w:val="clear" w:pos="720"/>
        </w:tabs>
        <w:ind w:left="720"/>
      </w:pPr>
      <w:r w:rsidRPr="008C757C">
        <w:t>Spare clean clothing is provided near storage, mixing/loading</w:t>
      </w:r>
      <w:r w:rsidR="00C72839">
        <w:t>,</w:t>
      </w:r>
      <w:r w:rsidRPr="008C757C">
        <w:t xml:space="preserve"> and/or application sites</w:t>
      </w:r>
      <w:r w:rsidR="00C72839">
        <w:t>.</w:t>
      </w:r>
      <w:r w:rsidRPr="008C757C">
        <w:t xml:space="preserve"> </w:t>
      </w:r>
    </w:p>
    <w:p w14:paraId="30B69F95" w14:textId="65E3FA2F" w:rsidR="00E101A5" w:rsidRPr="008C757C" w:rsidRDefault="00E101A5" w:rsidP="00802D3A">
      <w:pPr>
        <w:pStyle w:val="Indicators"/>
        <w:tabs>
          <w:tab w:val="clear" w:pos="720"/>
        </w:tabs>
        <w:ind w:left="720"/>
      </w:pPr>
      <w:r w:rsidRPr="008C757C">
        <w:t>Protective clothing is used and cared for properly (e.g., laundered as soon after use as possible, laundered separately from household wash)</w:t>
      </w:r>
      <w:r w:rsidR="00C72839">
        <w:t>.</w:t>
      </w:r>
    </w:p>
    <w:p w14:paraId="6914E700" w14:textId="7601D5A2" w:rsidR="00E101A5" w:rsidRPr="008C757C" w:rsidRDefault="00E101A5" w:rsidP="00802D3A">
      <w:pPr>
        <w:pStyle w:val="Indicators"/>
        <w:tabs>
          <w:tab w:val="clear" w:pos="720"/>
        </w:tabs>
        <w:ind w:left="720"/>
      </w:pPr>
      <w:r w:rsidRPr="008C757C">
        <w:t>Respira</w:t>
      </w:r>
      <w:r>
        <w:t>tor use training and fitting</w:t>
      </w:r>
      <w:r w:rsidR="00C72839">
        <w:t>.</w:t>
      </w:r>
    </w:p>
    <w:p w14:paraId="61EEDCF7" w14:textId="3F6D8BA8" w:rsidR="00E101A5" w:rsidRPr="008C757C" w:rsidRDefault="00E101A5" w:rsidP="00802D3A">
      <w:pPr>
        <w:pStyle w:val="Indicators"/>
        <w:tabs>
          <w:tab w:val="clear" w:pos="720"/>
        </w:tabs>
        <w:ind w:left="720"/>
      </w:pPr>
      <w:r w:rsidRPr="008C757C">
        <w:t>Respirators are kept in protective packaging</w:t>
      </w:r>
      <w:r w:rsidR="00C72839">
        <w:t>.</w:t>
      </w:r>
    </w:p>
    <w:p w14:paraId="239FD423" w14:textId="689383C5" w:rsidR="00E101A5" w:rsidRPr="008C757C" w:rsidRDefault="00E101A5" w:rsidP="00802D3A">
      <w:pPr>
        <w:pStyle w:val="Indicators"/>
        <w:tabs>
          <w:tab w:val="clear" w:pos="720"/>
        </w:tabs>
        <w:ind w:left="720"/>
      </w:pPr>
      <w:r w:rsidRPr="008C757C">
        <w:t>Respira</w:t>
      </w:r>
      <w:r>
        <w:t>tor pads are changed regularly</w:t>
      </w:r>
      <w:r w:rsidR="00C72839">
        <w:t>.</w:t>
      </w:r>
    </w:p>
    <w:p w14:paraId="459A057A" w14:textId="7E33114D" w:rsidR="00E101A5" w:rsidRPr="008C757C" w:rsidRDefault="00E101A5" w:rsidP="00802D3A">
      <w:pPr>
        <w:pStyle w:val="Indicators"/>
        <w:tabs>
          <w:tab w:val="clear" w:pos="720"/>
        </w:tabs>
        <w:ind w:left="720"/>
      </w:pPr>
      <w:r w:rsidRPr="008C757C">
        <w:t xml:space="preserve">Pesticide applicators applying highly toxic chemicals (e.g., pesticides labeled </w:t>
      </w:r>
      <w:r>
        <w:t>“</w:t>
      </w:r>
      <w:r w:rsidRPr="008C757C">
        <w:t>Danger</w:t>
      </w:r>
      <w:r>
        <w:t>”</w:t>
      </w:r>
      <w:r w:rsidRPr="008C757C">
        <w:t>) are equipped with powered filtered-air respirator systems and/or positive pressure cabs</w:t>
      </w:r>
      <w:r w:rsidR="00C72839">
        <w:t>.</w:t>
      </w:r>
    </w:p>
    <w:p w14:paraId="40D0ED17" w14:textId="082BB707" w:rsidR="00E101A5" w:rsidRPr="008C757C" w:rsidRDefault="00E101A5" w:rsidP="00802D3A">
      <w:pPr>
        <w:pStyle w:val="Indicators"/>
        <w:tabs>
          <w:tab w:val="clear" w:pos="720"/>
        </w:tabs>
        <w:ind w:left="720"/>
      </w:pPr>
      <w:r w:rsidRPr="008C757C">
        <w:t>When applicable, workers handling solvents, fertilizers, etc., with potential to cause injury, are provided appropriate safety e</w:t>
      </w:r>
      <w:r>
        <w:t>quipment</w:t>
      </w:r>
      <w:r w:rsidR="00C72839">
        <w:t>.</w:t>
      </w:r>
    </w:p>
    <w:p w14:paraId="010EA7A2" w14:textId="77777777" w:rsidR="00C50B8F" w:rsidRDefault="00C50B8F" w:rsidP="00C50B8F">
      <w:pPr>
        <w:pStyle w:val="Indicators"/>
        <w:tabs>
          <w:tab w:val="clear" w:pos="720"/>
        </w:tabs>
        <w:ind w:left="720"/>
      </w:pPr>
      <w:r>
        <w:t xml:space="preserve">Other (please specify): </w:t>
      </w:r>
    </w:p>
    <w:p w14:paraId="51B83BEC" w14:textId="77777777" w:rsidR="00E101A5" w:rsidRPr="008C757C" w:rsidRDefault="00E101A5" w:rsidP="00E101A5"/>
    <w:p w14:paraId="79828EFD" w14:textId="44C84DAB" w:rsidR="00C72839" w:rsidRPr="008C757C" w:rsidRDefault="00E101A5" w:rsidP="00C72839">
      <w:r w:rsidRPr="00802D3A">
        <w:rPr>
          <w:b/>
        </w:rPr>
        <w:t>Level 4</w:t>
      </w:r>
      <w:r w:rsidR="00C72839">
        <w:rPr>
          <w:b/>
        </w:rPr>
        <w:t>:</w:t>
      </w:r>
      <w:r w:rsidR="00C72839" w:rsidRPr="008C757C">
        <w:t xml:space="preserve">  </w:t>
      </w:r>
      <w:r w:rsidRPr="008C757C">
        <w:t xml:space="preserve">As per Level 3, and </w:t>
      </w:r>
      <w:r>
        <w:t xml:space="preserve">a total of </w:t>
      </w:r>
      <w:r w:rsidRPr="00802D3A">
        <w:t xml:space="preserve">a total of </w:t>
      </w:r>
      <w:r w:rsidR="00C72839">
        <w:t>3</w:t>
      </w:r>
      <w:r w:rsidR="00C72839" w:rsidRPr="00802D3A">
        <w:t xml:space="preserve"> </w:t>
      </w:r>
      <w:r w:rsidRPr="00802D3A">
        <w:t>or more</w:t>
      </w:r>
      <w:r w:rsidRPr="008C757C">
        <w:t xml:space="preserve"> items </w:t>
      </w:r>
      <w:r>
        <w:t>from Level 2 apply</w:t>
      </w:r>
      <w:r w:rsidR="00C72839">
        <w:t xml:space="preserve">.  </w:t>
      </w:r>
      <w:r w:rsidR="00C72839">
        <w:br/>
        <w:t>C</w:t>
      </w:r>
      <w:r w:rsidR="00C72839" w:rsidRPr="008C757C">
        <w:t xml:space="preserve">heck </w:t>
      </w:r>
      <w:r w:rsidR="00C72839" w:rsidRPr="000B647D">
        <w:t>all appl</w:t>
      </w:r>
      <w:r w:rsidR="00C72839">
        <w:t>icable</w:t>
      </w:r>
      <w:r w:rsidR="00C72839" w:rsidRPr="008C757C">
        <w:t>:</w:t>
      </w:r>
    </w:p>
    <w:p w14:paraId="65F46288" w14:textId="77777777" w:rsidR="00C72839" w:rsidRPr="008C757C" w:rsidRDefault="00C72839" w:rsidP="00C72839">
      <w:pPr>
        <w:pStyle w:val="Indicators"/>
        <w:tabs>
          <w:tab w:val="clear" w:pos="720"/>
        </w:tabs>
        <w:ind w:left="720"/>
      </w:pPr>
      <w:r w:rsidRPr="008C757C">
        <w:t>Emergency eye washing facilities are provided near storage, mixing/loading and/or application sites</w:t>
      </w:r>
      <w:r>
        <w:t>.</w:t>
      </w:r>
    </w:p>
    <w:p w14:paraId="6B74DCE3" w14:textId="77777777" w:rsidR="00C72839" w:rsidRPr="008C757C" w:rsidRDefault="00C72839" w:rsidP="00C72839">
      <w:pPr>
        <w:pStyle w:val="Indicators"/>
        <w:tabs>
          <w:tab w:val="clear" w:pos="720"/>
        </w:tabs>
        <w:ind w:left="720"/>
      </w:pPr>
      <w:r w:rsidRPr="008C757C">
        <w:t>Showers and changing rooms are provided near storage, mixing/loading and/or application sites</w:t>
      </w:r>
      <w:r>
        <w:t>.</w:t>
      </w:r>
    </w:p>
    <w:p w14:paraId="7D4AD65D" w14:textId="77777777" w:rsidR="00C72839" w:rsidRPr="008C757C" w:rsidRDefault="00C72839" w:rsidP="00C72839">
      <w:pPr>
        <w:pStyle w:val="Indicators"/>
        <w:tabs>
          <w:tab w:val="clear" w:pos="720"/>
        </w:tabs>
        <w:ind w:left="720"/>
      </w:pPr>
      <w:r w:rsidRPr="008C757C">
        <w:t>Spare clean clothing is provided near storage, mixing/loading</w:t>
      </w:r>
      <w:r>
        <w:t>,</w:t>
      </w:r>
      <w:r w:rsidRPr="008C757C">
        <w:t xml:space="preserve"> and/or application sites</w:t>
      </w:r>
      <w:r>
        <w:t>.</w:t>
      </w:r>
      <w:r w:rsidRPr="008C757C">
        <w:t xml:space="preserve"> </w:t>
      </w:r>
    </w:p>
    <w:p w14:paraId="3B0EAF30" w14:textId="77777777" w:rsidR="00C72839" w:rsidRPr="008C757C" w:rsidRDefault="00C72839" w:rsidP="00C72839">
      <w:pPr>
        <w:pStyle w:val="Indicators"/>
        <w:tabs>
          <w:tab w:val="clear" w:pos="720"/>
        </w:tabs>
        <w:ind w:left="720"/>
      </w:pPr>
      <w:r w:rsidRPr="008C757C">
        <w:t>Protective clothing is used and cared for properly (e.g., laundered as soon after use as possible, laundered separately from household wash)</w:t>
      </w:r>
      <w:r>
        <w:t>.</w:t>
      </w:r>
    </w:p>
    <w:p w14:paraId="3D639297" w14:textId="77777777" w:rsidR="00C72839" w:rsidRPr="008C757C" w:rsidRDefault="00C72839" w:rsidP="00C72839">
      <w:pPr>
        <w:pStyle w:val="Indicators"/>
        <w:tabs>
          <w:tab w:val="clear" w:pos="720"/>
        </w:tabs>
        <w:ind w:left="720"/>
      </w:pPr>
      <w:r w:rsidRPr="008C757C">
        <w:t>Respira</w:t>
      </w:r>
      <w:r>
        <w:t>tor use training and fitting.</w:t>
      </w:r>
    </w:p>
    <w:p w14:paraId="2FFB6FA4" w14:textId="77777777" w:rsidR="00C72839" w:rsidRPr="008C757C" w:rsidRDefault="00C72839" w:rsidP="00C72839">
      <w:pPr>
        <w:pStyle w:val="Indicators"/>
        <w:tabs>
          <w:tab w:val="clear" w:pos="720"/>
        </w:tabs>
        <w:ind w:left="720"/>
      </w:pPr>
      <w:r w:rsidRPr="008C757C">
        <w:t>Respirators are kept in protective packaging</w:t>
      </w:r>
      <w:r>
        <w:t>.</w:t>
      </w:r>
    </w:p>
    <w:p w14:paraId="5BF6B6AD" w14:textId="77777777" w:rsidR="00C72839" w:rsidRPr="008C757C" w:rsidRDefault="00C72839" w:rsidP="00C72839">
      <w:pPr>
        <w:pStyle w:val="Indicators"/>
        <w:tabs>
          <w:tab w:val="clear" w:pos="720"/>
        </w:tabs>
        <w:ind w:left="720"/>
      </w:pPr>
      <w:r w:rsidRPr="008C757C">
        <w:t>Respira</w:t>
      </w:r>
      <w:r>
        <w:t>tor pads are changed regularly.</w:t>
      </w:r>
    </w:p>
    <w:p w14:paraId="22CAEB5B" w14:textId="77777777" w:rsidR="00C72839" w:rsidRPr="008C757C" w:rsidRDefault="00C72839" w:rsidP="00C72839">
      <w:pPr>
        <w:pStyle w:val="Indicators"/>
        <w:tabs>
          <w:tab w:val="clear" w:pos="720"/>
        </w:tabs>
        <w:ind w:left="720"/>
      </w:pPr>
      <w:r w:rsidRPr="008C757C">
        <w:t xml:space="preserve">Pesticide applicators applying highly toxic chemicals (e.g., pesticides labeled </w:t>
      </w:r>
      <w:r>
        <w:t>“</w:t>
      </w:r>
      <w:r w:rsidRPr="008C757C">
        <w:t>Danger</w:t>
      </w:r>
      <w:r>
        <w:t>”</w:t>
      </w:r>
      <w:r w:rsidRPr="008C757C">
        <w:t>) are equipped with powered filtered-air respirator systems and/or positive pressure cabs</w:t>
      </w:r>
      <w:r>
        <w:t>.</w:t>
      </w:r>
    </w:p>
    <w:p w14:paraId="5DB3DA19" w14:textId="77777777" w:rsidR="00C72839" w:rsidRPr="008C757C" w:rsidRDefault="00C72839" w:rsidP="00C72839">
      <w:pPr>
        <w:pStyle w:val="Indicators"/>
        <w:tabs>
          <w:tab w:val="clear" w:pos="720"/>
        </w:tabs>
        <w:ind w:left="720"/>
      </w:pPr>
      <w:r w:rsidRPr="008C757C">
        <w:t>When applicable, workers handling solvents, fertilizers, etc., with potential to cause injury, are provided appropriate safety e</w:t>
      </w:r>
      <w:r>
        <w:t>quipment.</w:t>
      </w:r>
    </w:p>
    <w:p w14:paraId="57C2DB54" w14:textId="77777777" w:rsidR="00C72839" w:rsidRDefault="00C72839" w:rsidP="00C72839">
      <w:pPr>
        <w:pStyle w:val="Indicators"/>
        <w:tabs>
          <w:tab w:val="clear" w:pos="720"/>
        </w:tabs>
        <w:ind w:left="720"/>
      </w:pPr>
      <w:r>
        <w:t xml:space="preserve">Other (please specify): </w:t>
      </w:r>
    </w:p>
    <w:p w14:paraId="557C2D48" w14:textId="77777777" w:rsidR="00E101A5" w:rsidRPr="008C757C" w:rsidRDefault="00E101A5" w:rsidP="00E101A5"/>
    <w:p w14:paraId="16C96188" w14:textId="77777777" w:rsidR="002368E7" w:rsidRPr="00DC3CED" w:rsidRDefault="002368E7" w:rsidP="002368E7">
      <w:pPr>
        <w:rPr>
          <w:b/>
        </w:rPr>
      </w:pPr>
      <w:r w:rsidRPr="00DC3CED">
        <w:rPr>
          <w:b/>
        </w:rPr>
        <w:t>Score:</w:t>
      </w:r>
    </w:p>
    <w:p w14:paraId="46AF5AB9" w14:textId="77777777" w:rsidR="002368E7" w:rsidRPr="003B2ADE" w:rsidRDefault="002368E7" w:rsidP="002368E7"/>
    <w:p w14:paraId="50384D83" w14:textId="77777777" w:rsidR="002368E7" w:rsidRPr="00DC3CED" w:rsidRDefault="002368E7" w:rsidP="002368E7">
      <w:pPr>
        <w:rPr>
          <w:b/>
        </w:rPr>
      </w:pPr>
      <w:r w:rsidRPr="00DC3CED">
        <w:rPr>
          <w:b/>
        </w:rPr>
        <w:t>Verification methods and notes:</w:t>
      </w:r>
    </w:p>
    <w:p w14:paraId="15949BA3" w14:textId="3C8B5B20" w:rsidR="00E101A5" w:rsidRPr="008C757C" w:rsidRDefault="00E101A5" w:rsidP="00802D3A">
      <w:pPr>
        <w:pStyle w:val="Heading2"/>
        <w:spacing w:after="120"/>
        <w:ind w:left="0"/>
      </w:pPr>
      <w:bookmarkStart w:id="40" w:name="_Toc299099790"/>
      <w:bookmarkStart w:id="41" w:name="_Toc529283684"/>
      <w:r w:rsidRPr="008C757C">
        <w:lastRenderedPageBreak/>
        <w:t xml:space="preserve">Hazardous </w:t>
      </w:r>
      <w:r w:rsidR="00C72839">
        <w:t>M</w:t>
      </w:r>
      <w:r w:rsidR="00C72839" w:rsidRPr="008C757C">
        <w:t xml:space="preserve">aterials </w:t>
      </w:r>
      <w:r w:rsidR="00C72839">
        <w:t>E</w:t>
      </w:r>
      <w:r w:rsidR="00C72839" w:rsidRPr="008C757C">
        <w:t xml:space="preserve">mergency </w:t>
      </w:r>
      <w:bookmarkEnd w:id="40"/>
      <w:r w:rsidR="00C72839">
        <w:t>M</w:t>
      </w:r>
      <w:r w:rsidR="00C72839" w:rsidRPr="008C757C">
        <w:t>anagement</w:t>
      </w:r>
      <w:bookmarkEnd w:id="41"/>
    </w:p>
    <w:p w14:paraId="012375D7" w14:textId="4933A34E" w:rsidR="00E101A5" w:rsidRDefault="00E101A5" w:rsidP="00802D3A">
      <w:r w:rsidRPr="008C757C">
        <w:rPr>
          <w:b/>
          <w:bCs/>
        </w:rPr>
        <w:t>Note:</w:t>
      </w:r>
      <w:r w:rsidRPr="008C757C">
        <w:t xml:space="preserve"> Supplies needed include: absorbents, trash bags, rubber boots </w:t>
      </w:r>
      <w:r w:rsidR="00C72839">
        <w:t>and</w:t>
      </w:r>
      <w:r w:rsidR="00C72839" w:rsidRPr="008C757C">
        <w:t xml:space="preserve"> </w:t>
      </w:r>
      <w:r w:rsidRPr="008C757C">
        <w:t>gloves, eye protection</w:t>
      </w:r>
      <w:r w:rsidR="00C72839">
        <w:t>,</w:t>
      </w:r>
      <w:r w:rsidRPr="008C757C">
        <w:t xml:space="preserve"> and/or respirators.</w:t>
      </w:r>
    </w:p>
    <w:p w14:paraId="486C605E" w14:textId="77777777" w:rsidR="00E101A5" w:rsidRPr="008C757C" w:rsidRDefault="00E101A5"/>
    <w:p w14:paraId="00B9D6E3" w14:textId="5D0CC884" w:rsidR="00E101A5" w:rsidRPr="008C757C" w:rsidRDefault="00E101A5" w:rsidP="00802D3A">
      <w:r w:rsidRPr="00802D3A">
        <w:rPr>
          <w:b/>
        </w:rPr>
        <w:t>Level 1</w:t>
      </w:r>
      <w:r w:rsidR="00C72839" w:rsidRPr="00802D3A">
        <w:rPr>
          <w:b/>
        </w:rPr>
        <w:t>:</w:t>
      </w:r>
      <w:r w:rsidR="00C72839" w:rsidRPr="008C757C">
        <w:t xml:space="preserve">  </w:t>
      </w:r>
      <w:r w:rsidRPr="008C757C">
        <w:t>All state or local legal requirements (if applicable) are met for emergency management of spills, fires or other emergencies related to hazardous materials.</w:t>
      </w:r>
    </w:p>
    <w:p w14:paraId="74756E25" w14:textId="77777777" w:rsidR="00E101A5" w:rsidRPr="008C757C" w:rsidRDefault="00E101A5"/>
    <w:p w14:paraId="580F7DAC" w14:textId="4E756058" w:rsidR="00E101A5" w:rsidRPr="008C757C" w:rsidRDefault="00C72839" w:rsidP="00802D3A">
      <w:r w:rsidRPr="00802D3A">
        <w:rPr>
          <w:b/>
        </w:rPr>
        <w:t>Level 2:</w:t>
      </w:r>
      <w:r w:rsidR="00E101A5" w:rsidRPr="008C757C">
        <w:t xml:space="preserve">  As per Level 1, and any spills in storage, mixing/loading</w:t>
      </w:r>
      <w:r>
        <w:t>,</w:t>
      </w:r>
      <w:r w:rsidR="00E101A5" w:rsidRPr="008C757C">
        <w:t xml:space="preserve"> or application sites are cleaned up promptly.  As an indicator, spill response kits/equipment (can be as simple as absorbent materials, i.e.</w:t>
      </w:r>
      <w:r>
        <w:t>,</w:t>
      </w:r>
      <w:r w:rsidR="00E101A5" w:rsidRPr="008C757C">
        <w:t xml:space="preserve"> kitty litter) are readily available where hazardous materials are stored, mixed</w:t>
      </w:r>
      <w:r>
        <w:t>,</w:t>
      </w:r>
      <w:r w:rsidR="00E101A5" w:rsidRPr="008C757C">
        <w:t xml:space="preserve"> or used.</w:t>
      </w:r>
      <w:r w:rsidR="00E101A5">
        <w:t xml:space="preserve"> </w:t>
      </w:r>
      <w:r w:rsidR="00E101A5" w:rsidRPr="008C757C">
        <w:t xml:space="preserve"> Materials used to clean up spills are disposed of properly.</w:t>
      </w:r>
    </w:p>
    <w:p w14:paraId="65551B01" w14:textId="77777777" w:rsidR="00E101A5" w:rsidRPr="008C757C" w:rsidRDefault="00E101A5"/>
    <w:p w14:paraId="0CF9E84F" w14:textId="37299199" w:rsidR="00E101A5" w:rsidRPr="008C757C" w:rsidRDefault="00E101A5" w:rsidP="00802D3A">
      <w:r w:rsidRPr="00802D3A">
        <w:rPr>
          <w:b/>
        </w:rPr>
        <w:t>Level 3</w:t>
      </w:r>
      <w:r w:rsidR="00C72839">
        <w:rPr>
          <w:b/>
        </w:rPr>
        <w:t>:</w:t>
      </w:r>
      <w:r w:rsidR="00C72839" w:rsidRPr="008C757C">
        <w:t xml:space="preserve">  </w:t>
      </w:r>
      <w:r w:rsidRPr="008C757C">
        <w:t>As per Level 2, a</w:t>
      </w:r>
      <w:r>
        <w:t>nd emergency washing facilities</w:t>
      </w:r>
      <w:r w:rsidRPr="008C757C">
        <w:t xml:space="preserve"> such as showers, eyewash</w:t>
      </w:r>
      <w:r w:rsidR="00C72839">
        <w:t>,</w:t>
      </w:r>
      <w:r w:rsidRPr="008C757C">
        <w:t xml:space="preserve"> and spare clean clothing are provided near storage, mixing/loading and application sit</w:t>
      </w:r>
      <w:r>
        <w:t>es.</w:t>
      </w:r>
      <w:r w:rsidR="00075550">
        <w:t xml:space="preserve">  The emergency washing facilities</w:t>
      </w:r>
      <w:r w:rsidR="00075550" w:rsidRPr="008C757C">
        <w:t xml:space="preserve"> </w:t>
      </w:r>
      <w:r w:rsidR="00075550">
        <w:t>can include the operator’s home.</w:t>
      </w:r>
    </w:p>
    <w:p w14:paraId="6A51C43C" w14:textId="77777777" w:rsidR="00E101A5" w:rsidRPr="008C757C" w:rsidRDefault="00E101A5"/>
    <w:p w14:paraId="5DE23213" w14:textId="5990F13E" w:rsidR="00E101A5" w:rsidRPr="008C757C" w:rsidRDefault="00E101A5" w:rsidP="00802D3A">
      <w:r w:rsidRPr="00802D3A">
        <w:rPr>
          <w:b/>
        </w:rPr>
        <w:t>Level 4</w:t>
      </w:r>
      <w:r w:rsidR="008E7A3D" w:rsidRPr="00802D3A">
        <w:rPr>
          <w:b/>
        </w:rPr>
        <w:t>:</w:t>
      </w:r>
      <w:r w:rsidR="008E7A3D" w:rsidRPr="008C757C">
        <w:t xml:space="preserve">  </w:t>
      </w:r>
      <w:r w:rsidRPr="008C757C">
        <w:t xml:space="preserve">As per Level 3, and a written emergency management plan </w:t>
      </w:r>
      <w:r w:rsidR="008E7A3D">
        <w:t>is available.</w:t>
      </w:r>
      <w:r w:rsidR="008E7A3D" w:rsidRPr="008C757C">
        <w:t xml:space="preserve"> </w:t>
      </w:r>
      <w:r w:rsidR="008E7A3D">
        <w:t xml:space="preserve"> </w:t>
      </w:r>
      <w:r w:rsidRPr="008C757C">
        <w:t>(</w:t>
      </w:r>
      <w:r w:rsidR="008E7A3D">
        <w:t>S</w:t>
      </w:r>
      <w:r w:rsidR="008E7A3D" w:rsidRPr="008C757C">
        <w:t xml:space="preserve">ee </w:t>
      </w:r>
      <w:r w:rsidR="005A215E">
        <w:t>Operation</w:t>
      </w:r>
      <w:r>
        <w:t xml:space="preserve"> </w:t>
      </w:r>
      <w:r w:rsidRPr="008C757C">
        <w:t>safety policy</w:t>
      </w:r>
      <w:r w:rsidR="008E7A3D">
        <w:t>.</w:t>
      </w:r>
      <w:r w:rsidRPr="008C757C">
        <w:t>)</w:t>
      </w:r>
      <w:r>
        <w:t xml:space="preserve"> </w:t>
      </w:r>
      <w:r w:rsidR="008E7A3D">
        <w:t xml:space="preserve"> </w:t>
      </w:r>
      <w:r w:rsidR="002368E7">
        <w:t>Check all that apply:</w:t>
      </w:r>
      <w:r w:rsidRPr="008C757C">
        <w:t xml:space="preserve"> </w:t>
      </w:r>
    </w:p>
    <w:p w14:paraId="49A7DB8B" w14:textId="2883BA21" w:rsidR="00E101A5" w:rsidRPr="008C757C" w:rsidRDefault="00E101A5" w:rsidP="00802D3A">
      <w:pPr>
        <w:pStyle w:val="Indicators"/>
        <w:tabs>
          <w:tab w:val="clear" w:pos="720"/>
        </w:tabs>
        <w:ind w:left="720"/>
      </w:pPr>
      <w:r w:rsidRPr="008C757C">
        <w:t xml:space="preserve">Identification and phone numbers for </w:t>
      </w:r>
      <w:r w:rsidR="008E7A3D">
        <w:t xml:space="preserve">those </w:t>
      </w:r>
      <w:r>
        <w:t>who should be contacted</w:t>
      </w:r>
      <w:r w:rsidR="008E7A3D">
        <w:t>.</w:t>
      </w:r>
    </w:p>
    <w:p w14:paraId="479E38C4" w14:textId="7A1766BE" w:rsidR="00E101A5" w:rsidRPr="008C757C" w:rsidRDefault="00E101A5" w:rsidP="00802D3A">
      <w:pPr>
        <w:pStyle w:val="Indicators"/>
        <w:tabs>
          <w:tab w:val="clear" w:pos="720"/>
        </w:tabs>
        <w:ind w:left="720"/>
      </w:pPr>
      <w:r w:rsidRPr="008C757C">
        <w:t>Procedures and equipment to be use</w:t>
      </w:r>
      <w:r>
        <w:t>d</w:t>
      </w:r>
      <w:r w:rsidR="008E7A3D">
        <w:t>.</w:t>
      </w:r>
    </w:p>
    <w:p w14:paraId="1BF485CE" w14:textId="6ECD7CF5" w:rsidR="00E101A5" w:rsidRPr="008C757C" w:rsidRDefault="00E101A5" w:rsidP="00802D3A">
      <w:pPr>
        <w:pStyle w:val="Indicators"/>
        <w:tabs>
          <w:tab w:val="clear" w:pos="720"/>
        </w:tabs>
        <w:ind w:left="720"/>
      </w:pPr>
      <w:r w:rsidRPr="008C757C">
        <w:t>Copies of complete labels and MSDS she</w:t>
      </w:r>
      <w:r>
        <w:t>ets of hazardous materials used</w:t>
      </w:r>
      <w:r w:rsidR="008E7A3D">
        <w:t>.</w:t>
      </w:r>
    </w:p>
    <w:p w14:paraId="0EBDF812" w14:textId="5C3FBF9C" w:rsidR="00E101A5" w:rsidRPr="008C757C" w:rsidRDefault="00E101A5" w:rsidP="00802D3A">
      <w:pPr>
        <w:pStyle w:val="Indicators"/>
        <w:tabs>
          <w:tab w:val="clear" w:pos="720"/>
        </w:tabs>
        <w:ind w:left="720"/>
      </w:pPr>
      <w:r>
        <w:t>Location of fixed storage sites</w:t>
      </w:r>
      <w:r w:rsidR="008E7A3D">
        <w:t>.</w:t>
      </w:r>
    </w:p>
    <w:p w14:paraId="28E281EA" w14:textId="14A6A036" w:rsidR="00E101A5" w:rsidRPr="008C757C" w:rsidRDefault="00E101A5" w:rsidP="00802D3A">
      <w:pPr>
        <w:pStyle w:val="Indicators"/>
        <w:tabs>
          <w:tab w:val="clear" w:pos="720"/>
        </w:tabs>
        <w:ind w:left="720"/>
      </w:pPr>
      <w:r w:rsidRPr="008C757C">
        <w:t>Policies requiring training for those who work wit</w:t>
      </w:r>
      <w:r>
        <w:t>h or around hazardous materials</w:t>
      </w:r>
      <w:r w:rsidR="008E7A3D">
        <w:t>.</w:t>
      </w:r>
    </w:p>
    <w:p w14:paraId="3C5E339B" w14:textId="77777777" w:rsidR="00C50B8F" w:rsidRDefault="00C50B8F" w:rsidP="00C50B8F">
      <w:pPr>
        <w:pStyle w:val="Indicators"/>
        <w:tabs>
          <w:tab w:val="clear" w:pos="720"/>
        </w:tabs>
        <w:ind w:left="720"/>
      </w:pPr>
      <w:r>
        <w:t xml:space="preserve">Other (please specify): </w:t>
      </w:r>
    </w:p>
    <w:p w14:paraId="12DBF297" w14:textId="77777777" w:rsidR="00180412" w:rsidRDefault="00180412" w:rsidP="00E101A5"/>
    <w:p w14:paraId="01D387CA" w14:textId="77777777" w:rsidR="002368E7" w:rsidRPr="00DC3CED" w:rsidRDefault="002368E7" w:rsidP="002368E7">
      <w:pPr>
        <w:rPr>
          <w:b/>
        </w:rPr>
      </w:pPr>
      <w:r w:rsidRPr="00DC3CED">
        <w:rPr>
          <w:b/>
        </w:rPr>
        <w:t>Score:</w:t>
      </w:r>
    </w:p>
    <w:p w14:paraId="2B0CF087" w14:textId="77777777" w:rsidR="002368E7" w:rsidRPr="003B2ADE" w:rsidRDefault="002368E7" w:rsidP="002368E7"/>
    <w:p w14:paraId="2A7441F7" w14:textId="77777777" w:rsidR="002368E7" w:rsidRPr="00DC3CED" w:rsidRDefault="002368E7" w:rsidP="002368E7">
      <w:pPr>
        <w:rPr>
          <w:b/>
        </w:rPr>
      </w:pPr>
      <w:r w:rsidRPr="00DC3CED">
        <w:rPr>
          <w:b/>
        </w:rPr>
        <w:t>Verification methods and notes:</w:t>
      </w:r>
    </w:p>
    <w:p w14:paraId="49135FD2" w14:textId="77777777" w:rsidR="002368E7" w:rsidRPr="000B647D" w:rsidRDefault="002368E7" w:rsidP="002368E7"/>
    <w:p w14:paraId="074FD2E2" w14:textId="77777777" w:rsidR="002368E7" w:rsidRPr="000B647D" w:rsidRDefault="002368E7" w:rsidP="002368E7"/>
    <w:p w14:paraId="1C59E88B" w14:textId="77777777" w:rsidR="002368E7" w:rsidRPr="000B647D" w:rsidRDefault="002368E7" w:rsidP="002368E7"/>
    <w:p w14:paraId="47412B13" w14:textId="567A0828" w:rsidR="00E101A5" w:rsidRDefault="00E101A5" w:rsidP="00802D3A">
      <w:pPr>
        <w:pStyle w:val="Heading2"/>
        <w:spacing w:after="120"/>
        <w:ind w:left="0"/>
      </w:pPr>
      <w:bookmarkStart w:id="42" w:name="_Toc299099791"/>
      <w:bookmarkStart w:id="43" w:name="_Toc529283685"/>
      <w:r w:rsidRPr="008C757C">
        <w:t xml:space="preserve">Sanitation and </w:t>
      </w:r>
      <w:r w:rsidR="008E7A3D">
        <w:t>G</w:t>
      </w:r>
      <w:r w:rsidR="008E7A3D" w:rsidRPr="008C757C">
        <w:t xml:space="preserve">eneral </w:t>
      </w:r>
      <w:bookmarkEnd w:id="42"/>
      <w:r w:rsidR="008E7A3D">
        <w:t>S</w:t>
      </w:r>
      <w:r w:rsidR="008E7A3D" w:rsidRPr="008C757C">
        <w:t>afety</w:t>
      </w:r>
      <w:bookmarkEnd w:id="43"/>
    </w:p>
    <w:p w14:paraId="2A1E51AB" w14:textId="3223750A" w:rsidR="00E101A5" w:rsidRPr="00AC0479" w:rsidRDefault="00E101A5" w:rsidP="00802D3A">
      <w:r w:rsidRPr="00802D3A">
        <w:rPr>
          <w:b/>
        </w:rPr>
        <w:t>Level 1:</w:t>
      </w:r>
      <w:r w:rsidRPr="00AC0479">
        <w:t xml:space="preserve"> </w:t>
      </w:r>
      <w:r w:rsidR="00CD684E">
        <w:t xml:space="preserve"> </w:t>
      </w:r>
      <w:r w:rsidR="00C47174" w:rsidRPr="00802D3A">
        <w:t>All</w:t>
      </w:r>
      <w:r w:rsidRPr="00AC0479">
        <w:t xml:space="preserve"> the following</w:t>
      </w:r>
      <w:r>
        <w:t xml:space="preserve"> apply</w:t>
      </w:r>
      <w:r w:rsidRPr="00AC0479">
        <w:t>:</w:t>
      </w:r>
    </w:p>
    <w:p w14:paraId="682FD7D3" w14:textId="65EDCE3B" w:rsidR="00E101A5" w:rsidRPr="008C757C" w:rsidRDefault="005A215E" w:rsidP="00802D3A">
      <w:pPr>
        <w:pStyle w:val="Indicators"/>
        <w:tabs>
          <w:tab w:val="clear" w:pos="720"/>
        </w:tabs>
        <w:ind w:left="720"/>
      </w:pPr>
      <w:r>
        <w:t>Employer</w:t>
      </w:r>
      <w:r w:rsidR="00E101A5" w:rsidRPr="008C757C">
        <w:t>s provide c</w:t>
      </w:r>
      <w:r w:rsidR="00E101A5" w:rsidRPr="008C757C">
        <w:rPr>
          <w:noProof/>
        </w:rPr>
        <w:t xml:space="preserve">lean drinking water and clean latrines with handwashing stations to workers in fields </w:t>
      </w:r>
      <w:r w:rsidR="00E101A5" w:rsidRPr="008C757C">
        <w:rPr>
          <w:b/>
          <w:bCs/>
          <w:noProof/>
        </w:rPr>
        <w:t>and/or</w:t>
      </w:r>
      <w:r w:rsidR="00E101A5">
        <w:rPr>
          <w:noProof/>
        </w:rPr>
        <w:t xml:space="preserve"> working areas</w:t>
      </w:r>
      <w:r w:rsidR="00E101A5" w:rsidRPr="00B164FA">
        <w:rPr>
          <w:rStyle w:val="EndnoteReference"/>
        </w:rPr>
        <w:endnoteReference w:id="1"/>
      </w:r>
      <w:r w:rsidR="00180412">
        <w:rPr>
          <w:noProof/>
        </w:rPr>
        <w:t xml:space="preserve">  </w:t>
      </w:r>
      <w:r w:rsidR="00180412" w:rsidRPr="008C757C">
        <w:t xml:space="preserve">For example </w:t>
      </w:r>
      <w:r w:rsidR="00180412">
        <w:t>,</w:t>
      </w:r>
      <w:r w:rsidR="00180412" w:rsidRPr="008C757C">
        <w:t>operations greater than 2000 acres only need</w:t>
      </w:r>
      <w:r w:rsidR="00180412">
        <w:t xml:space="preserve"> water and latrines </w:t>
      </w:r>
      <w:r w:rsidR="00180412" w:rsidRPr="008C757C">
        <w:t xml:space="preserve">in shop areas or </w:t>
      </w:r>
      <w:r w:rsidR="00180412">
        <w:t xml:space="preserve">clean </w:t>
      </w:r>
      <w:r w:rsidR="00180412" w:rsidRPr="008C757C">
        <w:t>water mounted on tractors</w:t>
      </w:r>
      <w:r w:rsidR="00180412">
        <w:t>.</w:t>
      </w:r>
    </w:p>
    <w:p w14:paraId="0E77972B" w14:textId="6F0DA35E" w:rsidR="00E101A5" w:rsidRPr="008C757C" w:rsidRDefault="00E101A5" w:rsidP="00802D3A">
      <w:pPr>
        <w:pStyle w:val="Indicators"/>
        <w:tabs>
          <w:tab w:val="clear" w:pos="720"/>
        </w:tabs>
        <w:ind w:left="720"/>
      </w:pPr>
      <w:r w:rsidRPr="008C757C">
        <w:rPr>
          <w:noProof/>
        </w:rPr>
        <w:t xml:space="preserve">Handwashing stations </w:t>
      </w:r>
      <w:r w:rsidRPr="008C757C">
        <w:rPr>
          <w:b/>
          <w:bCs/>
          <w:noProof/>
        </w:rPr>
        <w:t>or</w:t>
      </w:r>
      <w:r w:rsidRPr="008C757C">
        <w:rPr>
          <w:noProof/>
        </w:rPr>
        <w:t xml:space="preserve"> facilities have soap and water</w:t>
      </w:r>
      <w:r w:rsidR="00180412">
        <w:rPr>
          <w:noProof/>
        </w:rPr>
        <w:t>.</w:t>
      </w:r>
    </w:p>
    <w:p w14:paraId="1CEEF41C" w14:textId="7941499A" w:rsidR="00E101A5" w:rsidRPr="008C757C" w:rsidRDefault="00E101A5" w:rsidP="00802D3A">
      <w:pPr>
        <w:pStyle w:val="Indicators"/>
        <w:tabs>
          <w:tab w:val="clear" w:pos="720"/>
        </w:tabs>
        <w:ind w:left="720"/>
      </w:pPr>
      <w:r w:rsidRPr="008C757C">
        <w:rPr>
          <w:noProof/>
        </w:rPr>
        <w:t>Upon inspection all facilities are clean</w:t>
      </w:r>
      <w:r w:rsidR="00180412">
        <w:rPr>
          <w:noProof/>
        </w:rPr>
        <w:t>.</w:t>
      </w:r>
    </w:p>
    <w:p w14:paraId="1617A573" w14:textId="58B18DE8" w:rsidR="00E101A5" w:rsidRPr="008C757C" w:rsidRDefault="005A215E" w:rsidP="00802D3A">
      <w:pPr>
        <w:pStyle w:val="Indicators"/>
        <w:tabs>
          <w:tab w:val="clear" w:pos="720"/>
        </w:tabs>
        <w:ind w:left="720"/>
      </w:pPr>
      <w:r>
        <w:rPr>
          <w:noProof/>
        </w:rPr>
        <w:t>Employer</w:t>
      </w:r>
      <w:r w:rsidR="00E101A5" w:rsidRPr="008C757C">
        <w:rPr>
          <w:noProof/>
        </w:rPr>
        <w:t>s provide safety tra</w:t>
      </w:r>
      <w:r w:rsidR="00E101A5">
        <w:rPr>
          <w:noProof/>
        </w:rPr>
        <w:t>ining consistent with the law</w:t>
      </w:r>
      <w:r w:rsidR="00180412">
        <w:rPr>
          <w:noProof/>
        </w:rPr>
        <w:t>.</w:t>
      </w:r>
    </w:p>
    <w:p w14:paraId="2432E700" w14:textId="77777777" w:rsidR="00E101A5" w:rsidRPr="008C757C" w:rsidRDefault="00E101A5" w:rsidP="00E101A5"/>
    <w:p w14:paraId="4FD4A3A5" w14:textId="30B1FEB3" w:rsidR="00E101A5" w:rsidRPr="008C757C" w:rsidRDefault="00E101A5" w:rsidP="00802D3A">
      <w:r w:rsidRPr="00802D3A">
        <w:rPr>
          <w:b/>
        </w:rPr>
        <w:t>Level 2:</w:t>
      </w:r>
      <w:r w:rsidRPr="008C757C">
        <w:t xml:space="preserve"> </w:t>
      </w:r>
      <w:r w:rsidR="00180412">
        <w:t xml:space="preserve"> </w:t>
      </w:r>
      <w:r w:rsidRPr="008C757C">
        <w:t xml:space="preserve">As per </w:t>
      </w:r>
      <w:r w:rsidRPr="009F3BEC">
        <w:t>L</w:t>
      </w:r>
      <w:r w:rsidRPr="008C757C">
        <w:t>evel 1, and</w:t>
      </w:r>
      <w:r>
        <w:t xml:space="preserve"> </w:t>
      </w:r>
      <w:r w:rsidR="00180412">
        <w:t>1</w:t>
      </w:r>
      <w:r w:rsidR="00180412" w:rsidRPr="008C757C">
        <w:t xml:space="preserve"> </w:t>
      </w:r>
      <w:r w:rsidRPr="008C757C">
        <w:t>of the following</w:t>
      </w:r>
      <w:r>
        <w:t xml:space="preserve"> </w:t>
      </w:r>
      <w:r w:rsidR="005878CD">
        <w:t>applies</w:t>
      </w:r>
      <w:r w:rsidRPr="008C757C">
        <w:t>:</w:t>
      </w:r>
    </w:p>
    <w:p w14:paraId="2B96D712" w14:textId="61017946" w:rsidR="00E101A5" w:rsidRDefault="005A215E" w:rsidP="00802D3A">
      <w:pPr>
        <w:pStyle w:val="Indicators"/>
        <w:tabs>
          <w:tab w:val="clear" w:pos="720"/>
        </w:tabs>
        <w:ind w:left="720"/>
      </w:pPr>
      <w:r>
        <w:t>Employer</w:t>
      </w:r>
      <w:r w:rsidR="00E101A5" w:rsidRPr="008C757C">
        <w:t xml:space="preserve"> provides a shower facility with warm water for employees to wash </w:t>
      </w:r>
      <w:r w:rsidR="00E101A5">
        <w:t>and change after the workday</w:t>
      </w:r>
      <w:r w:rsidR="009D5C1C">
        <w:t xml:space="preserve">.  </w:t>
      </w:r>
      <w:r w:rsidR="009D5C1C" w:rsidRPr="008C757C">
        <w:t>This can include the operator’s home</w:t>
      </w:r>
      <w:r w:rsidR="009D5C1C">
        <w:t>.</w:t>
      </w:r>
    </w:p>
    <w:p w14:paraId="54C5971E" w14:textId="72436CDE" w:rsidR="00E101A5" w:rsidRDefault="005A215E" w:rsidP="005878CD">
      <w:pPr>
        <w:pStyle w:val="Indicators"/>
        <w:tabs>
          <w:tab w:val="clear" w:pos="720"/>
        </w:tabs>
        <w:ind w:left="720"/>
      </w:pPr>
      <w:r>
        <w:t>Employer</w:t>
      </w:r>
      <w:r w:rsidR="00E101A5">
        <w:t xml:space="preserve"> provides options for reduction </w:t>
      </w:r>
      <w:r w:rsidR="009D5C1C">
        <w:t xml:space="preserve">in </w:t>
      </w:r>
      <w:r w:rsidR="00E101A5">
        <w:t xml:space="preserve">repetitive motion injury associated with </w:t>
      </w:r>
      <w:r>
        <w:t>operation</w:t>
      </w:r>
      <w:r w:rsidR="00E101A5">
        <w:t xml:space="preserve"> production</w:t>
      </w:r>
      <w:r w:rsidR="009D5C1C">
        <w:t xml:space="preserve">. </w:t>
      </w:r>
      <w:r w:rsidR="00E101A5">
        <w:t xml:space="preserve"> </w:t>
      </w:r>
      <w:r w:rsidR="009D5C1C">
        <w:t>S</w:t>
      </w:r>
      <w:r w:rsidR="00E101A5">
        <w:t>pecify options provided</w:t>
      </w:r>
      <w:r w:rsidR="009D5C1C">
        <w:t>:</w:t>
      </w:r>
    </w:p>
    <w:p w14:paraId="77C53E3D" w14:textId="64F1AEEE" w:rsidR="009D5C1C" w:rsidRDefault="009D5C1C" w:rsidP="009D5C1C">
      <w:pPr>
        <w:pStyle w:val="Indicators"/>
        <w:numPr>
          <w:ilvl w:val="0"/>
          <w:numId w:val="0"/>
        </w:numPr>
        <w:tabs>
          <w:tab w:val="clear" w:pos="720"/>
        </w:tabs>
        <w:ind w:left="1080" w:hanging="360"/>
      </w:pPr>
    </w:p>
    <w:p w14:paraId="26D0DB92" w14:textId="3584343A" w:rsidR="009D5C1C" w:rsidRDefault="009D5C1C" w:rsidP="009D5C1C">
      <w:pPr>
        <w:pStyle w:val="Indicators"/>
        <w:numPr>
          <w:ilvl w:val="0"/>
          <w:numId w:val="0"/>
        </w:numPr>
        <w:tabs>
          <w:tab w:val="clear" w:pos="720"/>
        </w:tabs>
        <w:ind w:left="1080" w:hanging="360"/>
      </w:pPr>
    </w:p>
    <w:p w14:paraId="2BD453C9" w14:textId="0B9F2123" w:rsidR="009D5C1C" w:rsidRDefault="009D5C1C" w:rsidP="009D5C1C">
      <w:pPr>
        <w:pStyle w:val="Indicators"/>
        <w:numPr>
          <w:ilvl w:val="0"/>
          <w:numId w:val="0"/>
        </w:numPr>
        <w:tabs>
          <w:tab w:val="clear" w:pos="720"/>
        </w:tabs>
        <w:ind w:left="1080" w:hanging="360"/>
      </w:pPr>
    </w:p>
    <w:p w14:paraId="72C6EA64" w14:textId="541B04C0" w:rsidR="009D5C1C" w:rsidRDefault="009D5C1C" w:rsidP="009D5C1C">
      <w:pPr>
        <w:pStyle w:val="Indicators"/>
        <w:numPr>
          <w:ilvl w:val="0"/>
          <w:numId w:val="0"/>
        </w:numPr>
        <w:tabs>
          <w:tab w:val="clear" w:pos="720"/>
        </w:tabs>
        <w:ind w:left="1080" w:hanging="360"/>
      </w:pPr>
    </w:p>
    <w:p w14:paraId="2B920E7F" w14:textId="1D42E253" w:rsidR="009D5C1C" w:rsidRDefault="009D5C1C" w:rsidP="009D5C1C">
      <w:pPr>
        <w:pStyle w:val="Indicators"/>
        <w:numPr>
          <w:ilvl w:val="0"/>
          <w:numId w:val="0"/>
        </w:numPr>
        <w:tabs>
          <w:tab w:val="clear" w:pos="720"/>
        </w:tabs>
        <w:ind w:left="1080" w:hanging="360"/>
      </w:pPr>
    </w:p>
    <w:p w14:paraId="29F148DE" w14:textId="77777777" w:rsidR="009D5C1C" w:rsidRDefault="009D5C1C" w:rsidP="00802D3A">
      <w:pPr>
        <w:pStyle w:val="Indicators"/>
        <w:numPr>
          <w:ilvl w:val="0"/>
          <w:numId w:val="0"/>
        </w:numPr>
        <w:tabs>
          <w:tab w:val="clear" w:pos="720"/>
        </w:tabs>
        <w:ind w:left="1080" w:hanging="360"/>
      </w:pPr>
    </w:p>
    <w:p w14:paraId="3B4341F9" w14:textId="288547C3" w:rsidR="00E101A5" w:rsidRPr="008C757C" w:rsidRDefault="005A215E" w:rsidP="00802D3A">
      <w:pPr>
        <w:pStyle w:val="Indicators"/>
        <w:tabs>
          <w:tab w:val="clear" w:pos="720"/>
        </w:tabs>
        <w:ind w:left="720"/>
      </w:pPr>
      <w:r>
        <w:t>Operation</w:t>
      </w:r>
      <w:r w:rsidR="00E101A5">
        <w:t xml:space="preserve"> provides temporary shelter for employees during breaks and lunches in remote work spaces</w:t>
      </w:r>
      <w:r w:rsidR="009D5C1C">
        <w:t>.</w:t>
      </w:r>
    </w:p>
    <w:p w14:paraId="1E46D2C3" w14:textId="1C1ED8E3" w:rsidR="00E101A5" w:rsidRPr="008C757C" w:rsidRDefault="005A215E" w:rsidP="00802D3A">
      <w:pPr>
        <w:pStyle w:val="Indicators"/>
        <w:tabs>
          <w:tab w:val="clear" w:pos="720"/>
        </w:tabs>
        <w:ind w:left="720"/>
      </w:pPr>
      <w:r>
        <w:t>Employer</w:t>
      </w:r>
      <w:r w:rsidR="00E101A5" w:rsidRPr="008C757C">
        <w:t xml:space="preserve"> contracts with professional fir</w:t>
      </w:r>
      <w:r w:rsidR="00E101A5">
        <w:t>ms to provide safety training</w:t>
      </w:r>
      <w:r w:rsidR="009D5C1C">
        <w:t>.</w:t>
      </w:r>
    </w:p>
    <w:p w14:paraId="1E104C7F" w14:textId="66733628" w:rsidR="00E101A5" w:rsidRPr="008C757C" w:rsidRDefault="005A215E" w:rsidP="00802D3A">
      <w:pPr>
        <w:pStyle w:val="Indicators"/>
        <w:tabs>
          <w:tab w:val="clear" w:pos="720"/>
        </w:tabs>
        <w:ind w:left="720"/>
      </w:pPr>
      <w:r>
        <w:t>Employer</w:t>
      </w:r>
      <w:r w:rsidR="00E101A5" w:rsidRPr="008C757C">
        <w:t xml:space="preserve"> has developed training checklists specific to jobs to ensure each employee gets training</w:t>
      </w:r>
      <w:r w:rsidR="009D5C1C">
        <w:t>.</w:t>
      </w:r>
    </w:p>
    <w:p w14:paraId="72536CD0" w14:textId="6CF1977C" w:rsidR="00E101A5" w:rsidRPr="008C757C" w:rsidRDefault="005A215E" w:rsidP="00802D3A">
      <w:pPr>
        <w:pStyle w:val="Indicators"/>
        <w:tabs>
          <w:tab w:val="clear" w:pos="720"/>
        </w:tabs>
        <w:ind w:left="720"/>
      </w:pPr>
      <w:r>
        <w:t>Employer</w:t>
      </w:r>
      <w:r w:rsidR="00E101A5" w:rsidRPr="008C757C">
        <w:t xml:space="preserve"> sets goals for safety and tracks success</w:t>
      </w:r>
      <w:r w:rsidR="009D5C1C">
        <w:t>.</w:t>
      </w:r>
    </w:p>
    <w:p w14:paraId="05826F1D" w14:textId="0B4D7306" w:rsidR="00E101A5" w:rsidRPr="008C757C" w:rsidRDefault="005A215E" w:rsidP="00802D3A">
      <w:pPr>
        <w:pStyle w:val="Indicators"/>
        <w:tabs>
          <w:tab w:val="clear" w:pos="720"/>
        </w:tabs>
        <w:ind w:left="720"/>
      </w:pPr>
      <w:r>
        <w:t>Employer</w:t>
      </w:r>
      <w:r w:rsidR="00E101A5" w:rsidRPr="008C757C">
        <w:t xml:space="preserve"> gives bonuses when safety goals are met</w:t>
      </w:r>
      <w:r w:rsidR="009D5C1C">
        <w:t>.</w:t>
      </w:r>
    </w:p>
    <w:p w14:paraId="514B5C5F" w14:textId="77777777" w:rsidR="00C50B8F" w:rsidRDefault="00C50B8F" w:rsidP="00C50B8F">
      <w:pPr>
        <w:pStyle w:val="Indicators"/>
        <w:tabs>
          <w:tab w:val="clear" w:pos="720"/>
        </w:tabs>
        <w:ind w:left="720"/>
      </w:pPr>
      <w:r>
        <w:t xml:space="preserve">Other (please specify): </w:t>
      </w:r>
    </w:p>
    <w:p w14:paraId="79BDB0DE" w14:textId="7D373C6A" w:rsidR="00CE2AD4" w:rsidRDefault="00CE2AD4" w:rsidP="00CE2AD4">
      <w:pPr>
        <w:pStyle w:val="Indicators"/>
        <w:numPr>
          <w:ilvl w:val="0"/>
          <w:numId w:val="0"/>
        </w:numPr>
        <w:tabs>
          <w:tab w:val="clear" w:pos="720"/>
        </w:tabs>
        <w:ind w:left="1080" w:hanging="360"/>
      </w:pPr>
    </w:p>
    <w:p w14:paraId="4B15B3CE" w14:textId="1A9FC513" w:rsidR="00CE2AD4" w:rsidRDefault="00CE2AD4" w:rsidP="00CE2AD4">
      <w:pPr>
        <w:pStyle w:val="Indicators"/>
        <w:numPr>
          <w:ilvl w:val="0"/>
          <w:numId w:val="0"/>
        </w:numPr>
        <w:tabs>
          <w:tab w:val="clear" w:pos="720"/>
        </w:tabs>
        <w:ind w:left="1080" w:hanging="360"/>
      </w:pPr>
    </w:p>
    <w:p w14:paraId="660722EB" w14:textId="77777777" w:rsidR="00E101A5" w:rsidRPr="008C757C" w:rsidRDefault="00E101A5" w:rsidP="00E101A5"/>
    <w:p w14:paraId="3AD38031" w14:textId="2ABAB921" w:rsidR="00E101A5" w:rsidRPr="008C757C" w:rsidRDefault="00E101A5" w:rsidP="00802D3A">
      <w:r w:rsidRPr="00802D3A">
        <w:rPr>
          <w:b/>
        </w:rPr>
        <w:t>Level 3:</w:t>
      </w:r>
      <w:r w:rsidRPr="008C757C">
        <w:t xml:space="preserve"> </w:t>
      </w:r>
      <w:r w:rsidR="00CE2AD4">
        <w:t xml:space="preserve"> </w:t>
      </w:r>
      <w:r w:rsidRPr="008C757C">
        <w:t xml:space="preserve">As per Level 2, and </w:t>
      </w:r>
      <w:r w:rsidRPr="00802D3A">
        <w:t xml:space="preserve">a total of </w:t>
      </w:r>
      <w:r w:rsidR="00C91F04" w:rsidRPr="00802D3A">
        <w:t>2</w:t>
      </w:r>
      <w:r w:rsidRPr="008C757C">
        <w:t xml:space="preserve"> items from</w:t>
      </w:r>
      <w:r>
        <w:t xml:space="preserve"> Level 2 apply</w:t>
      </w:r>
      <w:r w:rsidR="00CE2AD4">
        <w:t>.  C</w:t>
      </w:r>
      <w:r>
        <w:t xml:space="preserve">heck </w:t>
      </w:r>
      <w:r w:rsidRPr="00802D3A">
        <w:t>all appl</w:t>
      </w:r>
      <w:r w:rsidR="00CE2AD4">
        <w:t>icable:</w:t>
      </w:r>
      <w:r w:rsidR="00CE2AD4" w:rsidRPr="008C757C">
        <w:t xml:space="preserve"> </w:t>
      </w:r>
    </w:p>
    <w:p w14:paraId="6610B2E1" w14:textId="77777777" w:rsidR="00CE2AD4" w:rsidRDefault="00CE2AD4" w:rsidP="00CE2AD4">
      <w:pPr>
        <w:pStyle w:val="Indicators"/>
        <w:tabs>
          <w:tab w:val="clear" w:pos="720"/>
        </w:tabs>
        <w:ind w:left="720"/>
      </w:pPr>
      <w:r>
        <w:t>Employer</w:t>
      </w:r>
      <w:r w:rsidRPr="008C757C">
        <w:t xml:space="preserve"> provides a shower facility with warm water for employees to wash </w:t>
      </w:r>
      <w:r>
        <w:t xml:space="preserve">and change after the workday.  </w:t>
      </w:r>
      <w:r w:rsidRPr="008C757C">
        <w:t>This can include the operator’s home</w:t>
      </w:r>
      <w:r>
        <w:t>.</w:t>
      </w:r>
    </w:p>
    <w:p w14:paraId="29AB441F" w14:textId="77777777" w:rsidR="00CE2AD4" w:rsidRDefault="00CE2AD4" w:rsidP="00CE2AD4">
      <w:pPr>
        <w:pStyle w:val="Indicators"/>
        <w:tabs>
          <w:tab w:val="clear" w:pos="720"/>
        </w:tabs>
        <w:ind w:left="720"/>
      </w:pPr>
      <w:r>
        <w:t>Employer provides options for reduction in repetitive motion injury associated with operation production.  Specify options provided:</w:t>
      </w:r>
    </w:p>
    <w:p w14:paraId="7C38C813" w14:textId="77777777" w:rsidR="00CE2AD4" w:rsidRPr="008C757C" w:rsidRDefault="00CE2AD4" w:rsidP="00CE2AD4">
      <w:pPr>
        <w:pStyle w:val="Indicators"/>
        <w:tabs>
          <w:tab w:val="clear" w:pos="720"/>
        </w:tabs>
        <w:ind w:left="720"/>
      </w:pPr>
      <w:r>
        <w:t>Operation provides temporary shelter for employees during breaks and lunches in remote work spaces.</w:t>
      </w:r>
    </w:p>
    <w:p w14:paraId="29607C03" w14:textId="77777777" w:rsidR="00CE2AD4" w:rsidRPr="008C757C" w:rsidRDefault="00CE2AD4" w:rsidP="00CE2AD4">
      <w:pPr>
        <w:pStyle w:val="Indicators"/>
        <w:tabs>
          <w:tab w:val="clear" w:pos="720"/>
        </w:tabs>
        <w:ind w:left="720"/>
      </w:pPr>
      <w:r>
        <w:t>Employer</w:t>
      </w:r>
      <w:r w:rsidRPr="008C757C">
        <w:t xml:space="preserve"> contracts with professional fir</w:t>
      </w:r>
      <w:r>
        <w:t>ms to provide safety training.</w:t>
      </w:r>
    </w:p>
    <w:p w14:paraId="75824359" w14:textId="77777777" w:rsidR="00CE2AD4" w:rsidRPr="008C757C" w:rsidRDefault="00CE2AD4" w:rsidP="00CE2AD4">
      <w:pPr>
        <w:pStyle w:val="Indicators"/>
        <w:tabs>
          <w:tab w:val="clear" w:pos="720"/>
        </w:tabs>
        <w:ind w:left="720"/>
      </w:pPr>
      <w:r>
        <w:t>Employer</w:t>
      </w:r>
      <w:r w:rsidRPr="008C757C">
        <w:t xml:space="preserve"> has developed training checklists specific to jobs to ensure each employee gets training</w:t>
      </w:r>
      <w:r>
        <w:t>.</w:t>
      </w:r>
    </w:p>
    <w:p w14:paraId="215E9961" w14:textId="77777777" w:rsidR="00CE2AD4" w:rsidRPr="008C757C" w:rsidRDefault="00CE2AD4" w:rsidP="00CE2AD4">
      <w:pPr>
        <w:pStyle w:val="Indicators"/>
        <w:tabs>
          <w:tab w:val="clear" w:pos="720"/>
        </w:tabs>
        <w:ind w:left="720"/>
      </w:pPr>
      <w:r>
        <w:t>Employer</w:t>
      </w:r>
      <w:r w:rsidRPr="008C757C">
        <w:t xml:space="preserve"> sets goals for safety and tracks success</w:t>
      </w:r>
      <w:r>
        <w:t>.</w:t>
      </w:r>
    </w:p>
    <w:p w14:paraId="452EF561" w14:textId="77777777" w:rsidR="00CE2AD4" w:rsidRPr="008C757C" w:rsidRDefault="00CE2AD4" w:rsidP="00CE2AD4">
      <w:pPr>
        <w:pStyle w:val="Indicators"/>
        <w:tabs>
          <w:tab w:val="clear" w:pos="720"/>
        </w:tabs>
        <w:ind w:left="720"/>
      </w:pPr>
      <w:r>
        <w:t>Employer</w:t>
      </w:r>
      <w:r w:rsidRPr="008C757C">
        <w:t xml:space="preserve"> gives bonuses when safety goals are met</w:t>
      </w:r>
      <w:r>
        <w:t>.</w:t>
      </w:r>
    </w:p>
    <w:p w14:paraId="35886D98" w14:textId="77777777" w:rsidR="00CE2AD4" w:rsidRDefault="00CE2AD4" w:rsidP="00CE2AD4">
      <w:pPr>
        <w:pStyle w:val="Indicators"/>
        <w:tabs>
          <w:tab w:val="clear" w:pos="720"/>
        </w:tabs>
        <w:ind w:left="720"/>
      </w:pPr>
      <w:r>
        <w:t xml:space="preserve">Other (please specify): </w:t>
      </w:r>
    </w:p>
    <w:p w14:paraId="4DE13483" w14:textId="77777777" w:rsidR="00CE2AD4" w:rsidRDefault="00CE2AD4" w:rsidP="00CE2AD4">
      <w:pPr>
        <w:pStyle w:val="Indicators"/>
        <w:numPr>
          <w:ilvl w:val="0"/>
          <w:numId w:val="0"/>
        </w:numPr>
        <w:tabs>
          <w:tab w:val="clear" w:pos="720"/>
        </w:tabs>
        <w:ind w:left="1080" w:hanging="360"/>
      </w:pPr>
    </w:p>
    <w:p w14:paraId="53A86CB1" w14:textId="77777777" w:rsidR="00CE2AD4" w:rsidRDefault="00CE2AD4" w:rsidP="00CE2AD4">
      <w:pPr>
        <w:pStyle w:val="Indicators"/>
        <w:numPr>
          <w:ilvl w:val="0"/>
          <w:numId w:val="0"/>
        </w:numPr>
        <w:tabs>
          <w:tab w:val="clear" w:pos="720"/>
        </w:tabs>
        <w:ind w:left="1080" w:hanging="360"/>
      </w:pPr>
    </w:p>
    <w:p w14:paraId="444869A8" w14:textId="1000468D" w:rsidR="00E101A5" w:rsidRPr="008C757C" w:rsidRDefault="00E101A5" w:rsidP="00802D3A">
      <w:r w:rsidRPr="00802D3A">
        <w:rPr>
          <w:b/>
        </w:rPr>
        <w:t>Level 4:</w:t>
      </w:r>
      <w:r w:rsidRPr="008C757C">
        <w:t xml:space="preserve"> </w:t>
      </w:r>
      <w:r w:rsidR="00CE2AD4">
        <w:t xml:space="preserve"> </w:t>
      </w:r>
      <w:r w:rsidRPr="008C757C">
        <w:t xml:space="preserve">As per Level 3, and </w:t>
      </w:r>
      <w:r w:rsidRPr="00802D3A">
        <w:t xml:space="preserve">a total of </w:t>
      </w:r>
      <w:r w:rsidR="00CE2AD4">
        <w:t>3</w:t>
      </w:r>
      <w:r w:rsidR="00CE2AD4" w:rsidRPr="00802D3A">
        <w:t xml:space="preserve"> </w:t>
      </w:r>
      <w:r w:rsidRPr="00802D3A">
        <w:t>or more</w:t>
      </w:r>
      <w:r>
        <w:t xml:space="preserve"> items from Level 2 apply</w:t>
      </w:r>
      <w:r w:rsidR="00CE2AD4">
        <w:t xml:space="preserve">.  Check </w:t>
      </w:r>
      <w:r w:rsidR="00CE2AD4" w:rsidRPr="000B647D">
        <w:t>all appl</w:t>
      </w:r>
      <w:r w:rsidR="00CE2AD4">
        <w:t>icable:</w:t>
      </w:r>
    </w:p>
    <w:p w14:paraId="2C590BEF" w14:textId="77777777" w:rsidR="00CE2AD4" w:rsidRDefault="00CE2AD4" w:rsidP="00CE2AD4">
      <w:pPr>
        <w:pStyle w:val="Indicators"/>
        <w:tabs>
          <w:tab w:val="clear" w:pos="720"/>
        </w:tabs>
        <w:ind w:left="720"/>
      </w:pPr>
      <w:r>
        <w:t>Employer</w:t>
      </w:r>
      <w:r w:rsidRPr="008C757C">
        <w:t xml:space="preserve"> provides a shower facility with warm water for employees to wash </w:t>
      </w:r>
      <w:r>
        <w:t xml:space="preserve">and change after the workday.  </w:t>
      </w:r>
      <w:r w:rsidRPr="008C757C">
        <w:t>This can include the operator’s home</w:t>
      </w:r>
      <w:r>
        <w:t>.</w:t>
      </w:r>
    </w:p>
    <w:p w14:paraId="6F2B9F9F" w14:textId="77777777" w:rsidR="00CE2AD4" w:rsidRDefault="00CE2AD4" w:rsidP="00CE2AD4">
      <w:pPr>
        <w:pStyle w:val="Indicators"/>
        <w:tabs>
          <w:tab w:val="clear" w:pos="720"/>
        </w:tabs>
        <w:ind w:left="720"/>
      </w:pPr>
      <w:r>
        <w:t>Employer provides options for reduction in repetitive motion injury associated with operation production.  Specify options provided:</w:t>
      </w:r>
    </w:p>
    <w:p w14:paraId="3D4FC1E5" w14:textId="77777777" w:rsidR="00CE2AD4" w:rsidRPr="008C757C" w:rsidRDefault="00CE2AD4" w:rsidP="00CE2AD4">
      <w:pPr>
        <w:pStyle w:val="Indicators"/>
        <w:tabs>
          <w:tab w:val="clear" w:pos="720"/>
        </w:tabs>
        <w:ind w:left="720"/>
      </w:pPr>
      <w:r>
        <w:t>Operation provides temporary shelter for employees during breaks and lunches in remote work spaces.</w:t>
      </w:r>
    </w:p>
    <w:p w14:paraId="37CE4C3A" w14:textId="77777777" w:rsidR="00CE2AD4" w:rsidRPr="008C757C" w:rsidRDefault="00CE2AD4" w:rsidP="00CE2AD4">
      <w:pPr>
        <w:pStyle w:val="Indicators"/>
        <w:tabs>
          <w:tab w:val="clear" w:pos="720"/>
        </w:tabs>
        <w:ind w:left="720"/>
      </w:pPr>
      <w:r>
        <w:t>Employer</w:t>
      </w:r>
      <w:r w:rsidRPr="008C757C">
        <w:t xml:space="preserve"> contracts with professional fir</w:t>
      </w:r>
      <w:r>
        <w:t>ms to provide safety training.</w:t>
      </w:r>
    </w:p>
    <w:p w14:paraId="004F2557" w14:textId="77777777" w:rsidR="00CE2AD4" w:rsidRPr="008C757C" w:rsidRDefault="00CE2AD4" w:rsidP="00CE2AD4">
      <w:pPr>
        <w:pStyle w:val="Indicators"/>
        <w:tabs>
          <w:tab w:val="clear" w:pos="720"/>
        </w:tabs>
        <w:ind w:left="720"/>
      </w:pPr>
      <w:r>
        <w:t>Employer</w:t>
      </w:r>
      <w:r w:rsidRPr="008C757C">
        <w:t xml:space="preserve"> has developed training checklists specific to jobs to ensure each employee gets training</w:t>
      </w:r>
      <w:r>
        <w:t>.</w:t>
      </w:r>
    </w:p>
    <w:p w14:paraId="77582D07" w14:textId="77777777" w:rsidR="00CE2AD4" w:rsidRPr="008C757C" w:rsidRDefault="00CE2AD4" w:rsidP="00CE2AD4">
      <w:pPr>
        <w:pStyle w:val="Indicators"/>
        <w:tabs>
          <w:tab w:val="clear" w:pos="720"/>
        </w:tabs>
        <w:ind w:left="720"/>
      </w:pPr>
      <w:r>
        <w:t>Employer</w:t>
      </w:r>
      <w:r w:rsidRPr="008C757C">
        <w:t xml:space="preserve"> sets goals for safety and tracks success</w:t>
      </w:r>
      <w:r>
        <w:t>.</w:t>
      </w:r>
    </w:p>
    <w:p w14:paraId="0CC46F1E" w14:textId="77777777" w:rsidR="00CE2AD4" w:rsidRPr="008C757C" w:rsidRDefault="00CE2AD4" w:rsidP="00CE2AD4">
      <w:pPr>
        <w:pStyle w:val="Indicators"/>
        <w:tabs>
          <w:tab w:val="clear" w:pos="720"/>
        </w:tabs>
        <w:ind w:left="720"/>
      </w:pPr>
      <w:r>
        <w:t>Employer</w:t>
      </w:r>
      <w:r w:rsidRPr="008C757C">
        <w:t xml:space="preserve"> gives bonuses when safety goals are met</w:t>
      </w:r>
      <w:r>
        <w:t>.</w:t>
      </w:r>
    </w:p>
    <w:p w14:paraId="73BB293D" w14:textId="0A0383C0" w:rsidR="00CE2AD4" w:rsidRPr="008C757C" w:rsidRDefault="00CE2AD4" w:rsidP="00CE2AD4">
      <w:pPr>
        <w:pStyle w:val="Indicators"/>
        <w:numPr>
          <w:ilvl w:val="0"/>
          <w:numId w:val="0"/>
        </w:numPr>
        <w:tabs>
          <w:tab w:val="clear" w:pos="720"/>
        </w:tabs>
        <w:ind w:left="1080" w:hanging="360"/>
      </w:pPr>
      <w:r>
        <w:t xml:space="preserve">Other (please specify): </w:t>
      </w:r>
    </w:p>
    <w:p w14:paraId="290A3C6E" w14:textId="77777777" w:rsidR="00E101A5" w:rsidRPr="008C757C" w:rsidRDefault="00E101A5" w:rsidP="00E101A5"/>
    <w:p w14:paraId="4E3CF43B" w14:textId="77777777" w:rsidR="002368E7" w:rsidRPr="00DC3CED" w:rsidRDefault="002368E7" w:rsidP="002368E7">
      <w:pPr>
        <w:rPr>
          <w:b/>
        </w:rPr>
      </w:pPr>
      <w:r w:rsidRPr="00DC3CED">
        <w:rPr>
          <w:b/>
        </w:rPr>
        <w:t>Score:</w:t>
      </w:r>
    </w:p>
    <w:p w14:paraId="13726828" w14:textId="77777777" w:rsidR="002368E7" w:rsidRPr="003B2ADE" w:rsidRDefault="002368E7" w:rsidP="002368E7"/>
    <w:p w14:paraId="1072CFBD" w14:textId="198A5ECD" w:rsidR="002368E7" w:rsidRPr="000B647D" w:rsidRDefault="002368E7" w:rsidP="002368E7">
      <w:r w:rsidRPr="00DC3CED">
        <w:rPr>
          <w:b/>
        </w:rPr>
        <w:t>Verification methods and notes:</w:t>
      </w:r>
      <w:bookmarkStart w:id="44" w:name="_GoBack"/>
      <w:bookmarkEnd w:id="44"/>
    </w:p>
    <w:p w14:paraId="1F9833F8" w14:textId="77777777" w:rsidR="002368E7" w:rsidRDefault="002368E7" w:rsidP="002368E7"/>
    <w:p w14:paraId="2D0E6E50" w14:textId="77777777" w:rsidR="002368E7" w:rsidRDefault="002368E7" w:rsidP="002368E7"/>
    <w:p w14:paraId="1DAAB5E7" w14:textId="48B26E92" w:rsidR="0082570D" w:rsidRDefault="0082570D">
      <w:pPr>
        <w:spacing w:after="200" w:line="276" w:lineRule="auto"/>
      </w:pPr>
      <w:r>
        <w:br w:type="page"/>
      </w:r>
    </w:p>
    <w:p w14:paraId="6A4DA0F3" w14:textId="77777777" w:rsidR="00E65F5B" w:rsidRPr="00A51078" w:rsidRDefault="00E65F5B" w:rsidP="00E65F5B">
      <w:pPr>
        <w:pStyle w:val="Title"/>
      </w:pPr>
      <w:bookmarkStart w:id="45" w:name="_Toc529257388"/>
      <w:bookmarkStart w:id="46" w:name="_Toc529283686"/>
      <w:bookmarkStart w:id="47" w:name="_Hlk529266213"/>
      <w:r w:rsidRPr="00A51078">
        <w:lastRenderedPageBreak/>
        <w:t>Scorecard</w:t>
      </w:r>
      <w:bookmarkEnd w:id="45"/>
      <w:bookmarkEnd w:id="46"/>
    </w:p>
    <w:bookmarkEnd w:id="47"/>
    <w:p w14:paraId="3911134B" w14:textId="77777777" w:rsidR="002368E7" w:rsidRPr="003C6D15" w:rsidRDefault="002368E7" w:rsidP="002368E7"/>
    <w:p w14:paraId="1C2DE4FE" w14:textId="77777777" w:rsidR="00FE3135" w:rsidRPr="00ED1B24" w:rsidRDefault="00FE3135" w:rsidP="00802D3A">
      <w:pPr>
        <w:ind w:firstLine="144"/>
        <w:rPr>
          <w:b/>
          <w:szCs w:val="22"/>
        </w:rPr>
      </w:pPr>
      <w:bookmarkStart w:id="48" w:name="_Toc299099792"/>
      <w:r w:rsidRPr="00ED1B24">
        <w:rPr>
          <w:b/>
        </w:rPr>
        <w:t>Scorecard for safe and fair working conditions</w:t>
      </w:r>
      <w:bookmarkEnd w:id="48"/>
    </w:p>
    <w:tbl>
      <w:tblPr>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489"/>
        <w:gridCol w:w="2293"/>
      </w:tblGrid>
      <w:tr w:rsidR="00FE3135" w:rsidRPr="00696F5E" w14:paraId="12CB3AB3" w14:textId="77777777" w:rsidTr="00ED1B24">
        <w:tc>
          <w:tcPr>
            <w:tcW w:w="8280" w:type="dxa"/>
            <w:vAlign w:val="center"/>
          </w:tcPr>
          <w:p w14:paraId="27B6ADA1" w14:textId="1CFC2382" w:rsidR="00FE3135" w:rsidRPr="00696F5E" w:rsidRDefault="00E65F5B" w:rsidP="00ED1B24">
            <w:pPr>
              <w:jc w:val="center"/>
              <w:rPr>
                <w:b/>
              </w:rPr>
            </w:pPr>
            <w:r>
              <w:rPr>
                <w:b/>
              </w:rPr>
              <w:t>CRITERIA</w:t>
            </w:r>
          </w:p>
        </w:tc>
        <w:tc>
          <w:tcPr>
            <w:tcW w:w="2400" w:type="dxa"/>
            <w:vAlign w:val="center"/>
          </w:tcPr>
          <w:p w14:paraId="262FCCA9" w14:textId="77777777" w:rsidR="00FE3135" w:rsidRPr="00696F5E" w:rsidRDefault="00FE3135" w:rsidP="00ED1B24">
            <w:pPr>
              <w:jc w:val="center"/>
              <w:rPr>
                <w:b/>
              </w:rPr>
            </w:pPr>
            <w:r w:rsidRPr="00696F5E">
              <w:rPr>
                <w:b/>
              </w:rPr>
              <w:t>SCORE/LEVEL</w:t>
            </w:r>
          </w:p>
        </w:tc>
      </w:tr>
      <w:tr w:rsidR="00FE3135" w:rsidRPr="00696F5E" w14:paraId="31FBC270" w14:textId="77777777" w:rsidTr="00ED1B24">
        <w:tblPrEx>
          <w:tblLook w:val="0000" w:firstRow="0" w:lastRow="0" w:firstColumn="0" w:lastColumn="0" w:noHBand="0" w:noVBand="0"/>
        </w:tblPrEx>
        <w:tc>
          <w:tcPr>
            <w:tcW w:w="8280" w:type="dxa"/>
            <w:vAlign w:val="center"/>
          </w:tcPr>
          <w:p w14:paraId="1997AD90" w14:textId="0FEAEEB2" w:rsidR="00FE3135" w:rsidRPr="00696F5E" w:rsidRDefault="00FE3135" w:rsidP="00ED1B24">
            <w:pPr>
              <w:ind w:left="720" w:hanging="432"/>
              <w:rPr>
                <w:bCs/>
              </w:rPr>
            </w:pPr>
            <w:r>
              <w:t>Minors, children</w:t>
            </w:r>
            <w:r w:rsidR="00E65F5B">
              <w:t>,</w:t>
            </w:r>
            <w:r>
              <w:t xml:space="preserve"> and family members in the workplace</w:t>
            </w:r>
          </w:p>
        </w:tc>
        <w:tc>
          <w:tcPr>
            <w:tcW w:w="2400" w:type="dxa"/>
            <w:vAlign w:val="center"/>
          </w:tcPr>
          <w:p w14:paraId="6AEA1A31" w14:textId="77777777" w:rsidR="00FE3135" w:rsidRPr="00827B61" w:rsidRDefault="00FE3135" w:rsidP="00ED1B24">
            <w:pPr>
              <w:jc w:val="center"/>
            </w:pPr>
          </w:p>
        </w:tc>
      </w:tr>
      <w:tr w:rsidR="00FE3135" w:rsidRPr="00696F5E" w14:paraId="202D24ED" w14:textId="77777777" w:rsidTr="00ED1B24">
        <w:tblPrEx>
          <w:tblLook w:val="0000" w:firstRow="0" w:lastRow="0" w:firstColumn="0" w:lastColumn="0" w:noHBand="0" w:noVBand="0"/>
        </w:tblPrEx>
        <w:tc>
          <w:tcPr>
            <w:tcW w:w="8280" w:type="dxa"/>
            <w:vAlign w:val="center"/>
          </w:tcPr>
          <w:p w14:paraId="225F0740" w14:textId="77777777" w:rsidR="00FE3135" w:rsidRPr="00696F5E" w:rsidRDefault="00FE3135" w:rsidP="00ED1B24">
            <w:pPr>
              <w:ind w:left="720" w:hanging="432"/>
              <w:rPr>
                <w:bCs/>
              </w:rPr>
            </w:pPr>
            <w:r>
              <w:rPr>
                <w:bCs/>
                <w:sz w:val="22"/>
              </w:rPr>
              <w:t>Grievance procedures and policies</w:t>
            </w:r>
          </w:p>
        </w:tc>
        <w:tc>
          <w:tcPr>
            <w:tcW w:w="2400" w:type="dxa"/>
            <w:vAlign w:val="center"/>
          </w:tcPr>
          <w:p w14:paraId="32A5DD72" w14:textId="77777777" w:rsidR="00FE3135" w:rsidRPr="00827B61" w:rsidRDefault="00FE3135" w:rsidP="00ED1B24">
            <w:pPr>
              <w:jc w:val="center"/>
            </w:pPr>
          </w:p>
        </w:tc>
      </w:tr>
      <w:tr w:rsidR="00FE3135" w:rsidRPr="00696F5E" w14:paraId="61AC48A1" w14:textId="77777777" w:rsidTr="00ED1B24">
        <w:tblPrEx>
          <w:tblLook w:val="0000" w:firstRow="0" w:lastRow="0" w:firstColumn="0" w:lastColumn="0" w:noHBand="0" w:noVBand="0"/>
        </w:tblPrEx>
        <w:tc>
          <w:tcPr>
            <w:tcW w:w="8280" w:type="dxa"/>
            <w:vAlign w:val="center"/>
          </w:tcPr>
          <w:p w14:paraId="7EEE48A6" w14:textId="77777777" w:rsidR="00FE3135" w:rsidRPr="00696F5E" w:rsidRDefault="00FE3135" w:rsidP="00ED1B24">
            <w:pPr>
              <w:ind w:left="720" w:hanging="432"/>
            </w:pPr>
            <w:r>
              <w:rPr>
                <w:bCs/>
                <w:sz w:val="22"/>
              </w:rPr>
              <w:t>Recognizing and supporting employee input for workplace improvement</w:t>
            </w:r>
            <w:r w:rsidRPr="00696F5E">
              <w:t xml:space="preserve"> </w:t>
            </w:r>
          </w:p>
        </w:tc>
        <w:tc>
          <w:tcPr>
            <w:tcW w:w="2400" w:type="dxa"/>
            <w:vAlign w:val="center"/>
          </w:tcPr>
          <w:p w14:paraId="1665FD1F" w14:textId="77777777" w:rsidR="00FE3135" w:rsidRPr="00827B61" w:rsidRDefault="00FE3135" w:rsidP="00ED1B24">
            <w:pPr>
              <w:jc w:val="center"/>
            </w:pPr>
          </w:p>
        </w:tc>
      </w:tr>
      <w:tr w:rsidR="00FE3135" w:rsidRPr="00696F5E" w14:paraId="0C19FEF3" w14:textId="77777777" w:rsidTr="00ED1B24">
        <w:tc>
          <w:tcPr>
            <w:tcW w:w="8280" w:type="dxa"/>
            <w:vAlign w:val="center"/>
          </w:tcPr>
          <w:p w14:paraId="296B3570" w14:textId="77777777" w:rsidR="00FE3135" w:rsidRPr="00696F5E" w:rsidRDefault="00FE3135" w:rsidP="00ED1B24">
            <w:pPr>
              <w:ind w:left="720" w:hanging="432"/>
            </w:pPr>
            <w:r>
              <w:t xml:space="preserve">Employee support services </w:t>
            </w:r>
          </w:p>
        </w:tc>
        <w:tc>
          <w:tcPr>
            <w:tcW w:w="2400" w:type="dxa"/>
            <w:vAlign w:val="center"/>
          </w:tcPr>
          <w:p w14:paraId="10EDC136" w14:textId="77777777" w:rsidR="00FE3135" w:rsidRPr="00827B61" w:rsidRDefault="00FE3135" w:rsidP="00ED1B24">
            <w:pPr>
              <w:jc w:val="center"/>
            </w:pPr>
          </w:p>
        </w:tc>
      </w:tr>
      <w:tr w:rsidR="00FE3135" w:rsidRPr="00696F5E" w14:paraId="29B511EA" w14:textId="77777777" w:rsidTr="00ED1B24">
        <w:tc>
          <w:tcPr>
            <w:tcW w:w="8280" w:type="dxa"/>
            <w:vAlign w:val="center"/>
          </w:tcPr>
          <w:p w14:paraId="5C566AF2" w14:textId="77777777" w:rsidR="00FE3135" w:rsidRPr="00696F5E" w:rsidRDefault="00FE3135" w:rsidP="00ED1B24">
            <w:pPr>
              <w:ind w:left="720" w:hanging="432"/>
            </w:pPr>
            <w:r>
              <w:t>Discipline process</w:t>
            </w:r>
          </w:p>
        </w:tc>
        <w:tc>
          <w:tcPr>
            <w:tcW w:w="2400" w:type="dxa"/>
            <w:vAlign w:val="center"/>
          </w:tcPr>
          <w:p w14:paraId="7A51A85E" w14:textId="77777777" w:rsidR="00FE3135" w:rsidRPr="00827B61" w:rsidRDefault="00FE3135" w:rsidP="00ED1B24">
            <w:pPr>
              <w:jc w:val="center"/>
            </w:pPr>
          </w:p>
        </w:tc>
      </w:tr>
      <w:tr w:rsidR="00FE3135" w:rsidRPr="00696F5E" w14:paraId="2D658B97" w14:textId="77777777" w:rsidTr="00ED1B24">
        <w:tc>
          <w:tcPr>
            <w:tcW w:w="8280" w:type="dxa"/>
            <w:vAlign w:val="center"/>
          </w:tcPr>
          <w:p w14:paraId="227D09EA" w14:textId="77777777" w:rsidR="00FE3135" w:rsidRDefault="00FE3135" w:rsidP="00ED1B24">
            <w:pPr>
              <w:ind w:left="720" w:hanging="432"/>
            </w:pPr>
            <w:r>
              <w:t>Nondiscrimination policy</w:t>
            </w:r>
          </w:p>
        </w:tc>
        <w:tc>
          <w:tcPr>
            <w:tcW w:w="2400" w:type="dxa"/>
            <w:vAlign w:val="center"/>
          </w:tcPr>
          <w:p w14:paraId="31F2098F" w14:textId="77777777" w:rsidR="00FE3135" w:rsidRPr="00827B61" w:rsidRDefault="00FE3135" w:rsidP="00ED1B24">
            <w:pPr>
              <w:jc w:val="center"/>
            </w:pPr>
          </w:p>
        </w:tc>
      </w:tr>
      <w:tr w:rsidR="00FE3135" w:rsidRPr="00696F5E" w14:paraId="5CDFC84D" w14:textId="77777777" w:rsidTr="00ED1B24">
        <w:tc>
          <w:tcPr>
            <w:tcW w:w="8280" w:type="dxa"/>
            <w:vAlign w:val="center"/>
          </w:tcPr>
          <w:p w14:paraId="2BA8F520" w14:textId="77777777" w:rsidR="00FE3135" w:rsidRDefault="00FE3135" w:rsidP="00ED1B24">
            <w:pPr>
              <w:ind w:left="720" w:hanging="432"/>
            </w:pPr>
            <w:r>
              <w:t>Hiring practices, communicating expectations and policies</w:t>
            </w:r>
          </w:p>
        </w:tc>
        <w:tc>
          <w:tcPr>
            <w:tcW w:w="2400" w:type="dxa"/>
            <w:vAlign w:val="center"/>
          </w:tcPr>
          <w:p w14:paraId="0BD09B3A" w14:textId="77777777" w:rsidR="00FE3135" w:rsidRPr="00827B61" w:rsidRDefault="00FE3135" w:rsidP="00ED1B24">
            <w:pPr>
              <w:jc w:val="center"/>
            </w:pPr>
          </w:p>
        </w:tc>
      </w:tr>
      <w:tr w:rsidR="00FE3135" w:rsidRPr="00696F5E" w14:paraId="08C7E581" w14:textId="77777777" w:rsidTr="00ED1B24">
        <w:tc>
          <w:tcPr>
            <w:tcW w:w="8280" w:type="dxa"/>
            <w:vAlign w:val="center"/>
          </w:tcPr>
          <w:p w14:paraId="10140FB6" w14:textId="77777777" w:rsidR="00FE3135" w:rsidRDefault="00FE3135" w:rsidP="00ED1B24">
            <w:pPr>
              <w:ind w:left="720" w:hanging="432"/>
            </w:pPr>
            <w:r>
              <w:t>Work force development and new skills training</w:t>
            </w:r>
          </w:p>
        </w:tc>
        <w:tc>
          <w:tcPr>
            <w:tcW w:w="2400" w:type="dxa"/>
            <w:vAlign w:val="center"/>
          </w:tcPr>
          <w:p w14:paraId="6CAB7582" w14:textId="77777777" w:rsidR="00FE3135" w:rsidRPr="00827B61" w:rsidRDefault="00FE3135" w:rsidP="00ED1B24">
            <w:pPr>
              <w:jc w:val="center"/>
            </w:pPr>
          </w:p>
        </w:tc>
      </w:tr>
      <w:tr w:rsidR="00FE3135" w:rsidRPr="00696F5E" w14:paraId="7303A597" w14:textId="77777777" w:rsidTr="00ED1B24">
        <w:tc>
          <w:tcPr>
            <w:tcW w:w="8280" w:type="dxa"/>
            <w:vAlign w:val="center"/>
          </w:tcPr>
          <w:p w14:paraId="77BC4147" w14:textId="77777777" w:rsidR="00FE3135" w:rsidRDefault="00FE3135" w:rsidP="00ED1B24">
            <w:pPr>
              <w:ind w:left="720" w:hanging="432"/>
            </w:pPr>
            <w:r>
              <w:t>Compensation practices</w:t>
            </w:r>
          </w:p>
        </w:tc>
        <w:tc>
          <w:tcPr>
            <w:tcW w:w="2400" w:type="dxa"/>
            <w:vAlign w:val="center"/>
          </w:tcPr>
          <w:p w14:paraId="0C214292" w14:textId="77777777" w:rsidR="00FE3135" w:rsidRPr="00827B61" w:rsidRDefault="00FE3135" w:rsidP="00ED1B24">
            <w:pPr>
              <w:jc w:val="center"/>
            </w:pPr>
          </w:p>
        </w:tc>
      </w:tr>
      <w:tr w:rsidR="00FE3135" w:rsidRPr="00696F5E" w14:paraId="7B386271" w14:textId="77777777" w:rsidTr="00ED1B24">
        <w:tc>
          <w:tcPr>
            <w:tcW w:w="8280" w:type="dxa"/>
            <w:vAlign w:val="center"/>
          </w:tcPr>
          <w:p w14:paraId="6DF487CA" w14:textId="77777777" w:rsidR="00FE3135" w:rsidRDefault="00FE3135" w:rsidP="00ED1B24">
            <w:pPr>
              <w:ind w:left="720" w:hanging="432"/>
            </w:pPr>
            <w:r>
              <w:t>Employee benefits</w:t>
            </w:r>
          </w:p>
        </w:tc>
        <w:tc>
          <w:tcPr>
            <w:tcW w:w="2400" w:type="dxa"/>
            <w:vAlign w:val="center"/>
          </w:tcPr>
          <w:p w14:paraId="590A4CFD" w14:textId="77777777" w:rsidR="00FE3135" w:rsidRPr="00827B61" w:rsidRDefault="00FE3135" w:rsidP="00ED1B24">
            <w:pPr>
              <w:jc w:val="center"/>
            </w:pPr>
          </w:p>
        </w:tc>
      </w:tr>
      <w:tr w:rsidR="00FE3135" w:rsidRPr="00696F5E" w14:paraId="2B162165" w14:textId="77777777" w:rsidTr="00ED1B24">
        <w:tc>
          <w:tcPr>
            <w:tcW w:w="8280" w:type="dxa"/>
            <w:vAlign w:val="center"/>
          </w:tcPr>
          <w:p w14:paraId="3D2595C4" w14:textId="77777777" w:rsidR="00FE3135" w:rsidRDefault="00FE3135" w:rsidP="00ED1B24">
            <w:pPr>
              <w:ind w:left="720" w:hanging="432"/>
            </w:pPr>
            <w:r>
              <w:t>Employee housing and family support services</w:t>
            </w:r>
          </w:p>
        </w:tc>
        <w:tc>
          <w:tcPr>
            <w:tcW w:w="2400" w:type="dxa"/>
            <w:vAlign w:val="center"/>
          </w:tcPr>
          <w:p w14:paraId="65EF5ED6" w14:textId="77777777" w:rsidR="00FE3135" w:rsidRPr="00827B61" w:rsidRDefault="00FE3135" w:rsidP="00ED1B24">
            <w:pPr>
              <w:jc w:val="center"/>
            </w:pPr>
          </w:p>
        </w:tc>
      </w:tr>
      <w:tr w:rsidR="00FE3135" w:rsidRPr="00696F5E" w14:paraId="1D0D164C" w14:textId="77777777" w:rsidTr="00ED1B24">
        <w:tc>
          <w:tcPr>
            <w:tcW w:w="8280" w:type="dxa"/>
            <w:vAlign w:val="center"/>
          </w:tcPr>
          <w:p w14:paraId="0B0BD784" w14:textId="77777777" w:rsidR="00FE3135" w:rsidRDefault="00FE3135" w:rsidP="00ED1B24">
            <w:pPr>
              <w:ind w:left="720" w:hanging="432"/>
            </w:pPr>
            <w:r>
              <w:t>Pesticide handler/applicator safety</w:t>
            </w:r>
          </w:p>
        </w:tc>
        <w:tc>
          <w:tcPr>
            <w:tcW w:w="2400" w:type="dxa"/>
            <w:vAlign w:val="center"/>
          </w:tcPr>
          <w:p w14:paraId="6057A2CA" w14:textId="77777777" w:rsidR="00FE3135" w:rsidRPr="00827B61" w:rsidRDefault="00FE3135" w:rsidP="00ED1B24">
            <w:pPr>
              <w:jc w:val="center"/>
            </w:pPr>
          </w:p>
        </w:tc>
      </w:tr>
      <w:tr w:rsidR="00FE3135" w:rsidRPr="00696F5E" w14:paraId="1FC73064" w14:textId="77777777" w:rsidTr="00ED1B24">
        <w:tc>
          <w:tcPr>
            <w:tcW w:w="8280" w:type="dxa"/>
            <w:vAlign w:val="center"/>
          </w:tcPr>
          <w:p w14:paraId="1A1D1F34" w14:textId="77777777" w:rsidR="00FE3135" w:rsidRDefault="00FE3135" w:rsidP="00ED1B24">
            <w:pPr>
              <w:ind w:left="720" w:hanging="432"/>
            </w:pPr>
            <w:r>
              <w:t>Hazardous materials emergency management</w:t>
            </w:r>
          </w:p>
        </w:tc>
        <w:tc>
          <w:tcPr>
            <w:tcW w:w="2400" w:type="dxa"/>
            <w:vAlign w:val="center"/>
          </w:tcPr>
          <w:p w14:paraId="6A42CD34" w14:textId="77777777" w:rsidR="00FE3135" w:rsidRPr="00827B61" w:rsidRDefault="00FE3135" w:rsidP="00ED1B24">
            <w:pPr>
              <w:jc w:val="center"/>
            </w:pPr>
          </w:p>
        </w:tc>
      </w:tr>
      <w:tr w:rsidR="00FE3135" w:rsidRPr="00696F5E" w14:paraId="7EA5EABD" w14:textId="77777777" w:rsidTr="00ED1B24">
        <w:tc>
          <w:tcPr>
            <w:tcW w:w="8280" w:type="dxa"/>
            <w:vAlign w:val="center"/>
          </w:tcPr>
          <w:p w14:paraId="37982067" w14:textId="77777777" w:rsidR="00FE3135" w:rsidRDefault="00FE3135" w:rsidP="00ED1B24">
            <w:pPr>
              <w:ind w:left="720" w:hanging="432"/>
            </w:pPr>
            <w:r>
              <w:t>Sanitation and general safety</w:t>
            </w:r>
          </w:p>
        </w:tc>
        <w:tc>
          <w:tcPr>
            <w:tcW w:w="2400" w:type="dxa"/>
            <w:vAlign w:val="center"/>
          </w:tcPr>
          <w:p w14:paraId="621FF279" w14:textId="77777777" w:rsidR="00FE3135" w:rsidRPr="00827B61" w:rsidRDefault="00FE3135" w:rsidP="00ED1B24">
            <w:pPr>
              <w:jc w:val="center"/>
            </w:pPr>
          </w:p>
        </w:tc>
      </w:tr>
      <w:tr w:rsidR="00FE3135" w:rsidRPr="00696F5E" w14:paraId="3BC2C5F8" w14:textId="77777777" w:rsidTr="00ED1B24">
        <w:tc>
          <w:tcPr>
            <w:tcW w:w="8280" w:type="dxa"/>
            <w:vAlign w:val="center"/>
          </w:tcPr>
          <w:p w14:paraId="3E2B4C3F" w14:textId="77777777" w:rsidR="00FE3135" w:rsidRPr="00696F5E" w:rsidRDefault="00FE3135" w:rsidP="00ED1B24">
            <w:pPr>
              <w:ind w:left="720" w:hanging="432"/>
            </w:pPr>
          </w:p>
        </w:tc>
        <w:tc>
          <w:tcPr>
            <w:tcW w:w="2400" w:type="dxa"/>
            <w:vAlign w:val="center"/>
          </w:tcPr>
          <w:p w14:paraId="1E18E2D5" w14:textId="77777777" w:rsidR="00FE3135" w:rsidRPr="00696F5E" w:rsidRDefault="00FE3135" w:rsidP="00ED1B24">
            <w:pPr>
              <w:ind w:left="288"/>
              <w:jc w:val="center"/>
              <w:rPr>
                <w:b/>
              </w:rPr>
            </w:pPr>
          </w:p>
        </w:tc>
      </w:tr>
      <w:tr w:rsidR="00FE3135" w:rsidRPr="00696F5E" w14:paraId="0311C35E" w14:textId="77777777" w:rsidTr="00ED1B24">
        <w:tc>
          <w:tcPr>
            <w:tcW w:w="8280" w:type="dxa"/>
            <w:vAlign w:val="center"/>
          </w:tcPr>
          <w:p w14:paraId="3A318499" w14:textId="77777777" w:rsidR="00FE3135" w:rsidRPr="00802D3A" w:rsidRDefault="00FE3135" w:rsidP="00ED1B24">
            <w:pPr>
              <w:jc w:val="right"/>
              <w:rPr>
                <w:b/>
              </w:rPr>
            </w:pPr>
            <w:r w:rsidRPr="00802D3A">
              <w:rPr>
                <w:b/>
              </w:rPr>
              <w:t>(1) TOTAL POINTS EARNED =</w:t>
            </w:r>
          </w:p>
        </w:tc>
        <w:tc>
          <w:tcPr>
            <w:tcW w:w="2400" w:type="dxa"/>
            <w:vAlign w:val="center"/>
          </w:tcPr>
          <w:p w14:paraId="18B8C2B1" w14:textId="77777777" w:rsidR="00FE3135" w:rsidRPr="00696F5E" w:rsidRDefault="00FE3135" w:rsidP="00ED1B24">
            <w:pPr>
              <w:jc w:val="center"/>
              <w:rPr>
                <w:b/>
              </w:rPr>
            </w:pPr>
          </w:p>
        </w:tc>
      </w:tr>
      <w:tr w:rsidR="00FE3135" w:rsidRPr="00696F5E" w14:paraId="68FF77AA" w14:textId="77777777" w:rsidTr="00ED1B24">
        <w:tc>
          <w:tcPr>
            <w:tcW w:w="8280" w:type="dxa"/>
            <w:vAlign w:val="center"/>
          </w:tcPr>
          <w:p w14:paraId="5B809010" w14:textId="77777777" w:rsidR="00FE3135" w:rsidRPr="00802D3A" w:rsidRDefault="00FE3135" w:rsidP="00ED1B24">
            <w:pPr>
              <w:jc w:val="right"/>
              <w:rPr>
                <w:b/>
              </w:rPr>
            </w:pPr>
          </w:p>
        </w:tc>
        <w:tc>
          <w:tcPr>
            <w:tcW w:w="2400" w:type="dxa"/>
            <w:vAlign w:val="center"/>
          </w:tcPr>
          <w:p w14:paraId="6E23A861" w14:textId="77777777" w:rsidR="00FE3135" w:rsidRPr="00696F5E" w:rsidRDefault="00FE3135" w:rsidP="00ED1B24">
            <w:pPr>
              <w:jc w:val="center"/>
              <w:rPr>
                <w:b/>
              </w:rPr>
            </w:pPr>
          </w:p>
        </w:tc>
      </w:tr>
      <w:tr w:rsidR="00FE3135" w:rsidRPr="00696F5E" w14:paraId="38A8FEF2" w14:textId="77777777" w:rsidTr="00ED1B24">
        <w:tc>
          <w:tcPr>
            <w:tcW w:w="8280" w:type="dxa"/>
            <w:vAlign w:val="center"/>
          </w:tcPr>
          <w:p w14:paraId="2B9E9A4A" w14:textId="77777777" w:rsidR="00FE3135" w:rsidRPr="00802D3A" w:rsidRDefault="00FE3135" w:rsidP="00ED1B24">
            <w:pPr>
              <w:jc w:val="right"/>
              <w:rPr>
                <w:b/>
              </w:rPr>
            </w:pPr>
            <w:r w:rsidRPr="00802D3A">
              <w:rPr>
                <w:b/>
              </w:rPr>
              <w:t>Total Points Available</w:t>
            </w:r>
          </w:p>
        </w:tc>
        <w:tc>
          <w:tcPr>
            <w:tcW w:w="2400" w:type="dxa"/>
            <w:vAlign w:val="center"/>
          </w:tcPr>
          <w:p w14:paraId="7E91C113" w14:textId="77777777" w:rsidR="00FE3135" w:rsidRPr="00696F5E" w:rsidRDefault="00FE3135" w:rsidP="00ED1B24">
            <w:pPr>
              <w:jc w:val="center"/>
              <w:rPr>
                <w:b/>
              </w:rPr>
            </w:pPr>
            <w:r>
              <w:rPr>
                <w:b/>
              </w:rPr>
              <w:t>28</w:t>
            </w:r>
          </w:p>
        </w:tc>
      </w:tr>
      <w:tr w:rsidR="00FE3135" w:rsidRPr="00696F5E" w14:paraId="017383F3" w14:textId="77777777" w:rsidTr="00ED1B24">
        <w:tc>
          <w:tcPr>
            <w:tcW w:w="8280" w:type="dxa"/>
            <w:vAlign w:val="center"/>
          </w:tcPr>
          <w:p w14:paraId="46496C4B" w14:textId="77777777" w:rsidR="00FE3135" w:rsidRPr="00802D3A" w:rsidRDefault="00FE3135" w:rsidP="00ED1B24">
            <w:pPr>
              <w:jc w:val="right"/>
              <w:rPr>
                <w:b/>
              </w:rPr>
            </w:pPr>
            <w:r w:rsidRPr="00802D3A">
              <w:rPr>
                <w:b/>
              </w:rPr>
              <w:t>- Minus Total Points Not Applicable</w:t>
            </w:r>
          </w:p>
        </w:tc>
        <w:tc>
          <w:tcPr>
            <w:tcW w:w="2400" w:type="dxa"/>
            <w:vAlign w:val="center"/>
          </w:tcPr>
          <w:p w14:paraId="09CC660C" w14:textId="77777777" w:rsidR="00FE3135" w:rsidRPr="00696F5E" w:rsidRDefault="00FE3135" w:rsidP="00ED1B24">
            <w:pPr>
              <w:jc w:val="center"/>
              <w:rPr>
                <w:b/>
              </w:rPr>
            </w:pPr>
          </w:p>
        </w:tc>
      </w:tr>
      <w:tr w:rsidR="00FE3135" w:rsidRPr="00696F5E" w14:paraId="6046E17A" w14:textId="77777777" w:rsidTr="00ED1B24">
        <w:tc>
          <w:tcPr>
            <w:tcW w:w="8280" w:type="dxa"/>
            <w:vAlign w:val="center"/>
          </w:tcPr>
          <w:p w14:paraId="4799AD7C" w14:textId="77777777" w:rsidR="00FE3135" w:rsidRPr="00802D3A" w:rsidRDefault="00FE3135" w:rsidP="00ED1B24">
            <w:pPr>
              <w:jc w:val="right"/>
              <w:rPr>
                <w:b/>
              </w:rPr>
            </w:pPr>
            <w:r w:rsidRPr="00802D3A">
              <w:rPr>
                <w:b/>
              </w:rPr>
              <w:t>(2) TOTAL APPLICABLE POINTS</w:t>
            </w:r>
          </w:p>
        </w:tc>
        <w:tc>
          <w:tcPr>
            <w:tcW w:w="2400" w:type="dxa"/>
            <w:vAlign w:val="center"/>
          </w:tcPr>
          <w:p w14:paraId="6DA14E54" w14:textId="77777777" w:rsidR="00FE3135" w:rsidRPr="00696F5E" w:rsidRDefault="00FE3135" w:rsidP="00ED1B24">
            <w:pPr>
              <w:jc w:val="center"/>
              <w:rPr>
                <w:b/>
              </w:rPr>
            </w:pPr>
          </w:p>
        </w:tc>
      </w:tr>
      <w:tr w:rsidR="00FE3135" w:rsidRPr="00696F5E" w14:paraId="5BB706AB" w14:textId="77777777" w:rsidTr="00ED1B24">
        <w:tc>
          <w:tcPr>
            <w:tcW w:w="8280" w:type="dxa"/>
            <w:vAlign w:val="center"/>
          </w:tcPr>
          <w:p w14:paraId="1A44F3FE" w14:textId="77777777" w:rsidR="00FE3135" w:rsidRPr="00802D3A" w:rsidRDefault="00FE3135" w:rsidP="00ED1B24">
            <w:pPr>
              <w:jc w:val="right"/>
              <w:rPr>
                <w:b/>
              </w:rPr>
            </w:pPr>
          </w:p>
        </w:tc>
        <w:tc>
          <w:tcPr>
            <w:tcW w:w="2400" w:type="dxa"/>
            <w:vAlign w:val="center"/>
          </w:tcPr>
          <w:p w14:paraId="6251159D" w14:textId="77777777" w:rsidR="00FE3135" w:rsidRPr="00696F5E" w:rsidRDefault="00FE3135" w:rsidP="00ED1B24">
            <w:pPr>
              <w:jc w:val="center"/>
              <w:rPr>
                <w:b/>
              </w:rPr>
            </w:pPr>
          </w:p>
        </w:tc>
      </w:tr>
      <w:tr w:rsidR="00FE3135" w:rsidRPr="00696F5E" w14:paraId="78EB51F3" w14:textId="77777777" w:rsidTr="00ED1B24">
        <w:tc>
          <w:tcPr>
            <w:tcW w:w="8280" w:type="dxa"/>
            <w:vAlign w:val="center"/>
          </w:tcPr>
          <w:p w14:paraId="1787B7C6" w14:textId="77777777" w:rsidR="00FE3135" w:rsidRPr="00802D3A" w:rsidRDefault="00FE3135" w:rsidP="00ED1B24">
            <w:pPr>
              <w:jc w:val="right"/>
              <w:rPr>
                <w:b/>
              </w:rPr>
            </w:pPr>
            <w:r w:rsidRPr="00802D3A">
              <w:rPr>
                <w:b/>
              </w:rPr>
              <w:t>(3) AVERAGE PERCENTAGE SCORE = [(1) / (2)] * 100</w:t>
            </w:r>
          </w:p>
        </w:tc>
        <w:tc>
          <w:tcPr>
            <w:tcW w:w="2400" w:type="dxa"/>
            <w:vAlign w:val="center"/>
          </w:tcPr>
          <w:p w14:paraId="4CA1DEC0" w14:textId="77777777" w:rsidR="00FE3135" w:rsidRPr="00696F5E" w:rsidRDefault="00FE3135" w:rsidP="00ED1B24">
            <w:pPr>
              <w:jc w:val="center"/>
              <w:rPr>
                <w:b/>
              </w:rPr>
            </w:pPr>
            <w:r w:rsidRPr="00696F5E">
              <w:rPr>
                <w:b/>
              </w:rPr>
              <w:t>%</w:t>
            </w:r>
          </w:p>
        </w:tc>
      </w:tr>
    </w:tbl>
    <w:p w14:paraId="6AF9EB77" w14:textId="4E323DBE" w:rsidR="0020366E" w:rsidRPr="00ED1B24" w:rsidRDefault="0020366E">
      <w:pPr>
        <w:rPr>
          <w:b/>
        </w:rPr>
      </w:pPr>
    </w:p>
    <w:sectPr w:rsidR="0020366E" w:rsidRPr="00ED1B24" w:rsidSect="00802D3A">
      <w:headerReference w:type="default" r:id="rId9"/>
      <w:footerReference w:type="even" r:id="rId10"/>
      <w:footerReference w:type="default" r:id="rId11"/>
      <w:endnotePr>
        <w:numFmt w:val="decimal"/>
      </w:endnotePr>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8EBA" w14:textId="77777777" w:rsidR="00FE0314" w:rsidRDefault="00FE0314" w:rsidP="00E101A5">
      <w:r>
        <w:separator/>
      </w:r>
    </w:p>
  </w:endnote>
  <w:endnote w:type="continuationSeparator" w:id="0">
    <w:p w14:paraId="45A41592" w14:textId="77777777" w:rsidR="00FE0314" w:rsidRDefault="00FE0314" w:rsidP="00E101A5">
      <w:r>
        <w:continuationSeparator/>
      </w:r>
    </w:p>
  </w:endnote>
  <w:endnote w:id="1">
    <w:p w14:paraId="6927E5DA" w14:textId="77777777" w:rsidR="00075550" w:rsidRDefault="00075550" w:rsidP="00E101A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Demi">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44A1" w14:textId="77777777" w:rsidR="00075550" w:rsidRDefault="00075550" w:rsidP="00A40F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A6B4C" w14:textId="77777777" w:rsidR="00075550" w:rsidRDefault="00075550" w:rsidP="005C5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6E7D" w14:textId="77777777" w:rsidR="00075550" w:rsidRDefault="00075550" w:rsidP="00A40F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sdt>
    <w:sdtPr>
      <w:id w:val="209379905"/>
      <w:docPartObj>
        <w:docPartGallery w:val="Page Numbers (Bottom of Page)"/>
        <w:docPartUnique/>
      </w:docPartObj>
    </w:sdtPr>
    <w:sdtEndPr>
      <w:rPr>
        <w:noProof/>
      </w:rPr>
    </w:sdtEndPr>
    <w:sdtContent>
      <w:p w14:paraId="6C6854A4" w14:textId="60CF08C6" w:rsidR="00075550" w:rsidRDefault="00075550" w:rsidP="005C56E2">
        <w:pPr>
          <w:pStyle w:val="Footer"/>
          <w:ind w:right="360"/>
        </w:pPr>
        <w:r>
          <w:t xml:space="preserve">FA-ET-04.5 </w:t>
        </w:r>
        <w:r w:rsidRPr="00802D3A">
          <w:t>Nursery Production Safe and Fair Working Conditions</w:t>
        </w:r>
        <w:r w:rsidRPr="00EC510E" w:rsidDel="00EC510E">
          <w:t xml:space="preserve"> </w:t>
        </w:r>
        <w:r>
          <w:t>Evaluation Tool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5838A" w14:textId="77777777" w:rsidR="00FE0314" w:rsidRDefault="00FE0314" w:rsidP="00E101A5">
      <w:r>
        <w:separator/>
      </w:r>
    </w:p>
  </w:footnote>
  <w:footnote w:type="continuationSeparator" w:id="0">
    <w:p w14:paraId="4008A6E4" w14:textId="77777777" w:rsidR="00FE0314" w:rsidRDefault="00FE0314" w:rsidP="00E1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EE89" w14:textId="78777FD5" w:rsidR="00075550" w:rsidRPr="005C56E2" w:rsidRDefault="00075550" w:rsidP="005C56E2">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D7E12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7"/>
    <w:multiLevelType w:val="multilevel"/>
    <w:tmpl w:val="00000007"/>
    <w:lvl w:ilvl="0">
      <w:start w:val="1"/>
      <w:numFmt w:val="decimal"/>
      <w:lvlText w:val="%1."/>
      <w:lvlJc w:val="left"/>
      <w:pPr>
        <w:tabs>
          <w:tab w:val="num" w:pos="0"/>
        </w:tabs>
        <w:ind w:left="1080" w:hanging="360"/>
      </w:pPr>
    </w:lvl>
    <w:lvl w:ilvl="1">
      <w:start w:val="2"/>
      <w:numFmt w:val="decimal"/>
      <w:lvlText w:val="%1.%2"/>
      <w:lvlJc w:val="left"/>
      <w:pPr>
        <w:tabs>
          <w:tab w:val="num" w:pos="1215"/>
        </w:tabs>
        <w:ind w:left="1215" w:hanging="49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520"/>
        </w:tabs>
        <w:ind w:left="2520" w:hanging="1800"/>
      </w:pPr>
    </w:lvl>
  </w:abstractNum>
  <w:abstractNum w:abstractNumId="2" w15:restartNumberingAfterBreak="0">
    <w:nsid w:val="025B03DF"/>
    <w:multiLevelType w:val="hybridMultilevel"/>
    <w:tmpl w:val="BAAE2FD4"/>
    <w:lvl w:ilvl="0" w:tplc="209EC6F4">
      <w:start w:val="4"/>
      <w:numFmt w:val="bullet"/>
      <w:pStyle w:val="standardschecklist"/>
      <w:lvlText w:val=""/>
      <w:lvlJc w:val="left"/>
      <w:pPr>
        <w:tabs>
          <w:tab w:val="num" w:pos="900"/>
        </w:tabs>
        <w:ind w:left="900" w:hanging="360"/>
      </w:pPr>
      <w:rPr>
        <w:rFonts w:ascii="Wingdings 2" w:hAnsi="Wingdings 2"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eastAsia="Times New Roman"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eastAsia="Times New Roman"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68365F"/>
    <w:multiLevelType w:val="hybridMultilevel"/>
    <w:tmpl w:val="3B98910E"/>
    <w:lvl w:ilvl="0" w:tplc="6E5643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29468A"/>
    <w:multiLevelType w:val="hybridMultilevel"/>
    <w:tmpl w:val="AA449D3A"/>
    <w:lvl w:ilvl="0" w:tplc="0A36010A">
      <w:start w:val="4"/>
      <w:numFmt w:val="bullet"/>
      <w:pStyle w:val="Indicators"/>
      <w:lvlText w:val=""/>
      <w:lvlJc w:val="left"/>
      <w:pPr>
        <w:tabs>
          <w:tab w:val="num" w:pos="1080"/>
        </w:tabs>
        <w:ind w:left="1080" w:hanging="360"/>
      </w:pPr>
      <w:rPr>
        <w:rFonts w:ascii="Wingdings 2" w:hAnsi="Wingdings 2" w:cs="Aria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D1B5C1F"/>
    <w:multiLevelType w:val="hybridMultilevel"/>
    <w:tmpl w:val="7D64E640"/>
    <w:lvl w:ilvl="0" w:tplc="15B2AE26">
      <w:start w:val="4"/>
      <w:numFmt w:val="bullet"/>
      <w:lvlText w:val=""/>
      <w:lvlJc w:val="left"/>
      <w:pPr>
        <w:ind w:left="720" w:hanging="360"/>
      </w:pPr>
      <w:rPr>
        <w:rFonts w:ascii="Wingdings 2" w:hAnsi="Wingdings 2"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30393"/>
    <w:multiLevelType w:val="hybridMultilevel"/>
    <w:tmpl w:val="BDCE032A"/>
    <w:lvl w:ilvl="0" w:tplc="209EC6F4">
      <w:start w:val="4"/>
      <w:numFmt w:val="bullet"/>
      <w:lvlText w:val=""/>
      <w:lvlJc w:val="left"/>
      <w:pPr>
        <w:tabs>
          <w:tab w:val="num" w:pos="1800"/>
        </w:tabs>
        <w:ind w:left="1800" w:hanging="360"/>
      </w:pPr>
      <w:rPr>
        <w:rFonts w:ascii="Wingdings 2" w:hAnsi="Wingdings 2" w:cs="Arial" w:hint="default"/>
      </w:rPr>
    </w:lvl>
    <w:lvl w:ilvl="1" w:tplc="E2124FA6">
      <w:start w:val="4"/>
      <w:numFmt w:val="bullet"/>
      <w:lvlText w:val=""/>
      <w:lvlJc w:val="left"/>
      <w:pPr>
        <w:tabs>
          <w:tab w:val="num" w:pos="2160"/>
        </w:tabs>
        <w:ind w:left="2160" w:hanging="360"/>
      </w:pPr>
      <w:rPr>
        <w:rFonts w:ascii="Wingdings 2" w:hAnsi="Wingdings 2" w:cs="Arial" w:hint="default"/>
      </w:rPr>
    </w:lvl>
    <w:lvl w:ilvl="2" w:tplc="C982135C">
      <w:start w:val="4"/>
      <w:numFmt w:val="bullet"/>
      <w:pStyle w:val="Indicatorssub-list2"/>
      <w:lvlText w:val=""/>
      <w:lvlJc w:val="left"/>
      <w:pPr>
        <w:tabs>
          <w:tab w:val="num" w:pos="2880"/>
        </w:tabs>
        <w:ind w:left="2880" w:hanging="360"/>
      </w:pPr>
      <w:rPr>
        <w:rFonts w:ascii="Wingdings 2" w:hAnsi="Wingdings 2"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88623DF"/>
    <w:multiLevelType w:val="hybridMultilevel"/>
    <w:tmpl w:val="34E20964"/>
    <w:lvl w:ilvl="0" w:tplc="E2124FA6">
      <w:start w:val="4"/>
      <w:numFmt w:val="bullet"/>
      <w:lvlText w:val=""/>
      <w:lvlJc w:val="left"/>
      <w:pPr>
        <w:tabs>
          <w:tab w:val="num" w:pos="1080"/>
        </w:tabs>
        <w:ind w:left="1080" w:hanging="360"/>
      </w:pPr>
      <w:rPr>
        <w:rFonts w:ascii="Wingdings 2" w:hAnsi="Wingdings 2" w:cs="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B5808ACE">
      <w:start w:val="4"/>
      <w:numFmt w:val="bullet"/>
      <w:pStyle w:val="Indicatorssub-list"/>
      <w:lvlText w:val=""/>
      <w:lvlJc w:val="left"/>
      <w:pPr>
        <w:tabs>
          <w:tab w:val="num" w:pos="2160"/>
        </w:tabs>
        <w:ind w:left="2160" w:hanging="360"/>
      </w:pPr>
      <w:rPr>
        <w:rFonts w:ascii="Wingdings 2" w:hAnsi="Wingdings 2" w:cs="Wingdings"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A323BAC"/>
    <w:multiLevelType w:val="hybridMultilevel"/>
    <w:tmpl w:val="839ED1D0"/>
    <w:lvl w:ilvl="0" w:tplc="D6B449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6"/>
  </w:num>
  <w:num w:numId="4">
    <w:abstractNumId w:val="0"/>
  </w:num>
  <w:num w:numId="5">
    <w:abstractNumId w:val="1"/>
  </w:num>
  <w:num w:numId="6">
    <w:abstractNumId w:val="1"/>
  </w:num>
  <w:num w:numId="7">
    <w:abstractNumId w:val="2"/>
  </w:num>
  <w:num w:numId="8">
    <w:abstractNumId w:val="5"/>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F53"/>
    <w:rsid w:val="00075550"/>
    <w:rsid w:val="00081D8E"/>
    <w:rsid w:val="00097A2B"/>
    <w:rsid w:val="000B24C1"/>
    <w:rsid w:val="000F3334"/>
    <w:rsid w:val="00120B2C"/>
    <w:rsid w:val="00176001"/>
    <w:rsid w:val="00180412"/>
    <w:rsid w:val="00180681"/>
    <w:rsid w:val="001A10F2"/>
    <w:rsid w:val="001D2C6E"/>
    <w:rsid w:val="001D7AFA"/>
    <w:rsid w:val="0020366E"/>
    <w:rsid w:val="002235A8"/>
    <w:rsid w:val="00232691"/>
    <w:rsid w:val="002368E7"/>
    <w:rsid w:val="002F2F17"/>
    <w:rsid w:val="00306316"/>
    <w:rsid w:val="00354C71"/>
    <w:rsid w:val="003865A8"/>
    <w:rsid w:val="003D55BE"/>
    <w:rsid w:val="003F35FA"/>
    <w:rsid w:val="00400937"/>
    <w:rsid w:val="00407F7F"/>
    <w:rsid w:val="00435C45"/>
    <w:rsid w:val="00466DEE"/>
    <w:rsid w:val="004A25E3"/>
    <w:rsid w:val="004A60A7"/>
    <w:rsid w:val="00511478"/>
    <w:rsid w:val="0051264F"/>
    <w:rsid w:val="00546C29"/>
    <w:rsid w:val="005833CF"/>
    <w:rsid w:val="005878CD"/>
    <w:rsid w:val="005A215E"/>
    <w:rsid w:val="005B26FF"/>
    <w:rsid w:val="005B364D"/>
    <w:rsid w:val="005C56E2"/>
    <w:rsid w:val="0063152B"/>
    <w:rsid w:val="006426A0"/>
    <w:rsid w:val="006506D6"/>
    <w:rsid w:val="006B6CA5"/>
    <w:rsid w:val="006C5F53"/>
    <w:rsid w:val="007A5FD9"/>
    <w:rsid w:val="007E3859"/>
    <w:rsid w:val="00802D3A"/>
    <w:rsid w:val="0082570D"/>
    <w:rsid w:val="00865E69"/>
    <w:rsid w:val="0088790F"/>
    <w:rsid w:val="008A11BA"/>
    <w:rsid w:val="008E7A3D"/>
    <w:rsid w:val="00951404"/>
    <w:rsid w:val="0096398D"/>
    <w:rsid w:val="0099521A"/>
    <w:rsid w:val="009A5C98"/>
    <w:rsid w:val="009B4AF4"/>
    <w:rsid w:val="009D5C1C"/>
    <w:rsid w:val="00A40FCF"/>
    <w:rsid w:val="00A6738E"/>
    <w:rsid w:val="00AE77AB"/>
    <w:rsid w:val="00B60F40"/>
    <w:rsid w:val="00C47174"/>
    <w:rsid w:val="00C50B8F"/>
    <w:rsid w:val="00C72839"/>
    <w:rsid w:val="00C91F04"/>
    <w:rsid w:val="00CD684E"/>
    <w:rsid w:val="00CE2AD4"/>
    <w:rsid w:val="00CF2AD0"/>
    <w:rsid w:val="00CF4A23"/>
    <w:rsid w:val="00DC2908"/>
    <w:rsid w:val="00DD0B3C"/>
    <w:rsid w:val="00E101A5"/>
    <w:rsid w:val="00E2192F"/>
    <w:rsid w:val="00E22B16"/>
    <w:rsid w:val="00E55C2D"/>
    <w:rsid w:val="00E65F5B"/>
    <w:rsid w:val="00E902B2"/>
    <w:rsid w:val="00EC510E"/>
    <w:rsid w:val="00ED1B24"/>
    <w:rsid w:val="00EF6952"/>
    <w:rsid w:val="00F41102"/>
    <w:rsid w:val="00F44860"/>
    <w:rsid w:val="00F834C0"/>
    <w:rsid w:val="00FB0CC7"/>
    <w:rsid w:val="00FB52C2"/>
    <w:rsid w:val="00FC4C1E"/>
    <w:rsid w:val="00FE0314"/>
    <w:rsid w:val="00FE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6AA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5F53"/>
    <w:pPr>
      <w:spacing w:after="0" w:line="240" w:lineRule="auto"/>
    </w:pPr>
    <w:rPr>
      <w:rFonts w:ascii="Franklin Gothic Book" w:hAnsi="Franklin Gothic Book" w:cs="Times New Roman"/>
      <w:sz w:val="24"/>
      <w:szCs w:val="24"/>
    </w:rPr>
  </w:style>
  <w:style w:type="paragraph" w:styleId="Heading1">
    <w:name w:val="heading 1"/>
    <w:basedOn w:val="Normal"/>
    <w:next w:val="Normal"/>
    <w:link w:val="Heading1Char"/>
    <w:uiPriority w:val="99"/>
    <w:qFormat/>
    <w:rsid w:val="00FB52C2"/>
    <w:pPr>
      <w:keepNext/>
      <w:outlineLvl w:val="0"/>
    </w:pPr>
    <w:rPr>
      <w:b/>
      <w:bCs/>
      <w:sz w:val="28"/>
      <w:szCs w:val="28"/>
    </w:rPr>
  </w:style>
  <w:style w:type="paragraph" w:styleId="Heading2">
    <w:name w:val="heading 2"/>
    <w:basedOn w:val="Normal"/>
    <w:next w:val="Normal"/>
    <w:link w:val="Heading2Char"/>
    <w:uiPriority w:val="99"/>
    <w:qFormat/>
    <w:rsid w:val="00FB52C2"/>
    <w:pPr>
      <w:keepNext/>
      <w:widowControl w:val="0"/>
      <w:pBdr>
        <w:bottom w:val="single" w:sz="4" w:space="1" w:color="auto"/>
      </w:pBdr>
      <w:ind w:left="144"/>
      <w:outlineLvl w:val="1"/>
    </w:pPr>
    <w:rPr>
      <w:b/>
      <w:bCs/>
    </w:rPr>
  </w:style>
  <w:style w:type="paragraph" w:styleId="Heading3">
    <w:name w:val="heading 3"/>
    <w:basedOn w:val="Normal"/>
    <w:next w:val="Normal"/>
    <w:link w:val="Heading3Char"/>
    <w:uiPriority w:val="99"/>
    <w:qFormat/>
    <w:rsid w:val="00FB52C2"/>
    <w:pPr>
      <w:keepNext/>
      <w:widowControl w:val="0"/>
      <w:outlineLvl w:val="2"/>
    </w:pPr>
    <w:rPr>
      <w:rFonts w:cs="CG Omega"/>
      <w:b/>
      <w:bCs/>
      <w:sz w:val="28"/>
      <w:szCs w:val="28"/>
    </w:rPr>
  </w:style>
  <w:style w:type="paragraph" w:styleId="Heading4">
    <w:name w:val="heading 4"/>
    <w:basedOn w:val="Normal"/>
    <w:next w:val="Normal"/>
    <w:link w:val="Heading4Char"/>
    <w:uiPriority w:val="99"/>
    <w:qFormat/>
    <w:rsid w:val="00FB52C2"/>
    <w:pPr>
      <w:keepNext/>
      <w:ind w:left="360"/>
      <w:outlineLvl w:val="3"/>
    </w:pPr>
    <w:rPr>
      <w:rFonts w:cs="CG Omega"/>
      <w:b/>
      <w:bCs/>
      <w:i/>
      <w:iCs/>
    </w:rPr>
  </w:style>
  <w:style w:type="paragraph" w:styleId="Heading5">
    <w:name w:val="heading 5"/>
    <w:basedOn w:val="Normal"/>
    <w:next w:val="Normal"/>
    <w:link w:val="Heading5Char"/>
    <w:uiPriority w:val="99"/>
    <w:qFormat/>
    <w:rsid w:val="00FB52C2"/>
    <w:pPr>
      <w:keepNext/>
      <w:outlineLvl w:val="4"/>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B52C2"/>
    <w:rPr>
      <w:rFonts w:ascii="Tahoma" w:hAnsi="Tahoma" w:cs="Tahoma"/>
      <w:sz w:val="16"/>
      <w:szCs w:val="16"/>
    </w:rPr>
  </w:style>
  <w:style w:type="character" w:customStyle="1" w:styleId="BalloonTextChar">
    <w:name w:val="Balloon Text Char"/>
    <w:basedOn w:val="DefaultParagraphFont"/>
    <w:link w:val="BalloonText"/>
    <w:uiPriority w:val="99"/>
    <w:rsid w:val="00FB52C2"/>
    <w:rPr>
      <w:rFonts w:ascii="Tahoma" w:eastAsia="Times New Roman" w:hAnsi="Tahoma" w:cs="Tahoma"/>
      <w:sz w:val="16"/>
      <w:szCs w:val="16"/>
    </w:rPr>
  </w:style>
  <w:style w:type="paragraph" w:styleId="PlainText">
    <w:name w:val="Plain Text"/>
    <w:basedOn w:val="Normal"/>
    <w:link w:val="PlainTextChar"/>
    <w:rsid w:val="00FB52C2"/>
    <w:rPr>
      <w:rFonts w:cs="CG Omega"/>
    </w:rPr>
  </w:style>
  <w:style w:type="character" w:customStyle="1" w:styleId="PlainTextChar">
    <w:name w:val="Plain Text Char"/>
    <w:basedOn w:val="DefaultParagraphFont"/>
    <w:link w:val="PlainText"/>
    <w:rsid w:val="00FB52C2"/>
    <w:rPr>
      <w:rFonts w:ascii="Franklin Gothic Book" w:eastAsia="Times New Roman" w:hAnsi="Franklin Gothic Book" w:cs="CG Omega"/>
      <w:sz w:val="24"/>
      <w:szCs w:val="24"/>
    </w:rPr>
  </w:style>
  <w:style w:type="paragraph" w:customStyle="1" w:styleId="bdytextindent2">
    <w:name w:val="bdy text indent 2"/>
    <w:basedOn w:val="PlainText"/>
    <w:rsid w:val="00FB52C2"/>
    <w:pPr>
      <w:ind w:left="360" w:right="342"/>
    </w:pPr>
    <w:rPr>
      <w:rFonts w:ascii="CG Omega" w:hAnsi="CG Omega"/>
      <w:sz w:val="22"/>
    </w:rPr>
  </w:style>
  <w:style w:type="paragraph" w:styleId="BlockText">
    <w:name w:val="Block Text"/>
    <w:basedOn w:val="Normal"/>
    <w:rsid w:val="00FB52C2"/>
    <w:pPr>
      <w:suppressAutoHyphens/>
      <w:ind w:left="180" w:right="1080"/>
    </w:pPr>
    <w:rPr>
      <w:rFonts w:ascii="Arial" w:hAnsi="Arial"/>
      <w:szCs w:val="20"/>
      <w:lang w:eastAsia="ar-SA"/>
    </w:rPr>
  </w:style>
  <w:style w:type="paragraph" w:styleId="BodyText">
    <w:name w:val="Body Text"/>
    <w:basedOn w:val="Normal"/>
    <w:link w:val="BodyTextChar"/>
    <w:uiPriority w:val="99"/>
    <w:rsid w:val="00FB52C2"/>
    <w:rPr>
      <w:rFonts w:cs="CG Omega"/>
      <w:sz w:val="28"/>
      <w:szCs w:val="28"/>
    </w:rPr>
  </w:style>
  <w:style w:type="character" w:customStyle="1" w:styleId="BodyTextChar">
    <w:name w:val="Body Text Char"/>
    <w:basedOn w:val="DefaultParagraphFont"/>
    <w:link w:val="BodyText"/>
    <w:uiPriority w:val="99"/>
    <w:rsid w:val="00FB52C2"/>
    <w:rPr>
      <w:rFonts w:ascii="Franklin Gothic Book" w:eastAsia="Times New Roman" w:hAnsi="Franklin Gothic Book" w:cs="CG Omega"/>
      <w:sz w:val="28"/>
      <w:szCs w:val="28"/>
    </w:rPr>
  </w:style>
  <w:style w:type="paragraph" w:styleId="BodyText2">
    <w:name w:val="Body Text 2"/>
    <w:basedOn w:val="Normal"/>
    <w:link w:val="BodyText2Char"/>
    <w:uiPriority w:val="99"/>
    <w:rsid w:val="00FB52C2"/>
    <w:pPr>
      <w:ind w:left="360"/>
    </w:pPr>
  </w:style>
  <w:style w:type="character" w:customStyle="1" w:styleId="BodyText2Char">
    <w:name w:val="Body Text 2 Char"/>
    <w:basedOn w:val="DefaultParagraphFont"/>
    <w:link w:val="BodyText2"/>
    <w:uiPriority w:val="99"/>
    <w:rsid w:val="00FB52C2"/>
    <w:rPr>
      <w:rFonts w:ascii="Franklin Gothic Book" w:eastAsia="Times New Roman" w:hAnsi="Franklin Gothic Book" w:cs="Times New Roman"/>
      <w:sz w:val="24"/>
      <w:szCs w:val="24"/>
    </w:rPr>
  </w:style>
  <w:style w:type="character" w:customStyle="1" w:styleId="BodyTextChar1">
    <w:name w:val="Body Text Char1"/>
    <w:basedOn w:val="DefaultParagraphFont"/>
    <w:uiPriority w:val="99"/>
    <w:rsid w:val="00FB52C2"/>
    <w:rPr>
      <w:rFonts w:ascii="Franklin Gothic Book" w:hAnsi="Franklin Gothic Book" w:cs="CG Omega"/>
      <w:sz w:val="28"/>
      <w:szCs w:val="28"/>
    </w:rPr>
  </w:style>
  <w:style w:type="character" w:customStyle="1" w:styleId="BodyTextChar2">
    <w:name w:val="Body Text Char2"/>
    <w:basedOn w:val="DefaultParagraphFont"/>
    <w:uiPriority w:val="99"/>
    <w:rsid w:val="00FB52C2"/>
    <w:rPr>
      <w:rFonts w:ascii="Franklin Gothic Book" w:hAnsi="Franklin Gothic Book" w:cs="CG Omega"/>
      <w:sz w:val="28"/>
      <w:szCs w:val="28"/>
    </w:rPr>
  </w:style>
  <w:style w:type="paragraph" w:styleId="BodyTextIndent">
    <w:name w:val="Body Text Indent"/>
    <w:basedOn w:val="Normal"/>
    <w:link w:val="BodyTextIndentChar"/>
    <w:uiPriority w:val="99"/>
    <w:semiHidden/>
    <w:rsid w:val="00FB52C2"/>
    <w:pPr>
      <w:ind w:left="360"/>
    </w:pPr>
    <w:rPr>
      <w:rFonts w:ascii="CG Omega" w:eastAsia="Calibri" w:hAnsi="CG Omega" w:cs="CG Omega"/>
      <w:sz w:val="22"/>
      <w:szCs w:val="22"/>
    </w:rPr>
  </w:style>
  <w:style w:type="character" w:customStyle="1" w:styleId="BodyTextIndentChar">
    <w:name w:val="Body Text Indent Char"/>
    <w:basedOn w:val="DefaultParagraphFont"/>
    <w:link w:val="BodyTextIndent"/>
    <w:uiPriority w:val="99"/>
    <w:semiHidden/>
    <w:rsid w:val="00FB52C2"/>
    <w:rPr>
      <w:rFonts w:ascii="CG Omega" w:eastAsia="Calibri" w:hAnsi="CG Omega" w:cs="CG Omega"/>
    </w:rPr>
  </w:style>
  <w:style w:type="paragraph" w:styleId="BodyTextIndent2">
    <w:name w:val="Body Text Indent 2"/>
    <w:basedOn w:val="Normal"/>
    <w:link w:val="BodyTextIndent2Char"/>
    <w:uiPriority w:val="99"/>
    <w:rsid w:val="00FB52C2"/>
    <w:pPr>
      <w:ind w:left="720"/>
    </w:pPr>
    <w:rPr>
      <w:rFonts w:ascii="CG Omega" w:hAnsi="CG Omega" w:cs="CG Omega"/>
    </w:rPr>
  </w:style>
  <w:style w:type="character" w:customStyle="1" w:styleId="BodyTextIndent2Char">
    <w:name w:val="Body Text Indent 2 Char"/>
    <w:basedOn w:val="DefaultParagraphFont"/>
    <w:link w:val="BodyTextIndent2"/>
    <w:uiPriority w:val="99"/>
    <w:rsid w:val="00FB52C2"/>
    <w:rPr>
      <w:rFonts w:ascii="CG Omega" w:eastAsia="Times New Roman" w:hAnsi="CG Omega" w:cs="CG Omega"/>
      <w:sz w:val="24"/>
      <w:szCs w:val="24"/>
    </w:rPr>
  </w:style>
  <w:style w:type="paragraph" w:styleId="BodyTextIndent3">
    <w:name w:val="Body Text Indent 3"/>
    <w:basedOn w:val="Normal"/>
    <w:link w:val="BodyTextIndent3Char"/>
    <w:uiPriority w:val="99"/>
    <w:rsid w:val="00FB52C2"/>
    <w:pPr>
      <w:ind w:left="360"/>
    </w:pPr>
    <w:rPr>
      <w:sz w:val="20"/>
      <w:szCs w:val="20"/>
    </w:rPr>
  </w:style>
  <w:style w:type="character" w:customStyle="1" w:styleId="BodyTextIndent3Char">
    <w:name w:val="Body Text Indent 3 Char"/>
    <w:basedOn w:val="DefaultParagraphFont"/>
    <w:link w:val="BodyTextIndent3"/>
    <w:uiPriority w:val="99"/>
    <w:rsid w:val="00FB52C2"/>
    <w:rPr>
      <w:rFonts w:ascii="Franklin Gothic Book" w:eastAsia="Times New Roman" w:hAnsi="Franklin Gothic Book" w:cs="Times New Roman"/>
      <w:sz w:val="20"/>
      <w:szCs w:val="20"/>
    </w:rPr>
  </w:style>
  <w:style w:type="character" w:customStyle="1" w:styleId="BodyTextIndentChar1">
    <w:name w:val="Body Text Indent Char1"/>
    <w:basedOn w:val="DefaultParagraphFont"/>
    <w:uiPriority w:val="99"/>
    <w:rsid w:val="00FB52C2"/>
    <w:rPr>
      <w:rFonts w:ascii="CG Omega" w:hAnsi="CG Omega" w:cs="CG Omega"/>
      <w:sz w:val="22"/>
      <w:szCs w:val="22"/>
    </w:rPr>
  </w:style>
  <w:style w:type="paragraph" w:customStyle="1" w:styleId="bulletedtext">
    <w:name w:val="bulleted text"/>
    <w:basedOn w:val="PlainText"/>
    <w:rsid w:val="00FB52C2"/>
    <w:pPr>
      <w:ind w:right="342"/>
    </w:pPr>
    <w:rPr>
      <w:rFonts w:ascii="CG Omega" w:hAnsi="CG Omega"/>
      <w:sz w:val="22"/>
    </w:rPr>
  </w:style>
  <w:style w:type="paragraph" w:customStyle="1" w:styleId="bullettedtext">
    <w:name w:val="bulletted text"/>
    <w:basedOn w:val="PlainText"/>
    <w:rsid w:val="00FB52C2"/>
    <w:pPr>
      <w:tabs>
        <w:tab w:val="num" w:pos="1460"/>
      </w:tabs>
      <w:ind w:left="1460" w:hanging="360"/>
    </w:pPr>
    <w:rPr>
      <w:szCs w:val="22"/>
    </w:rPr>
  </w:style>
  <w:style w:type="character" w:styleId="CommentReference">
    <w:name w:val="annotation reference"/>
    <w:basedOn w:val="DefaultParagraphFont"/>
    <w:uiPriority w:val="99"/>
    <w:rsid w:val="00FB52C2"/>
    <w:rPr>
      <w:rFonts w:ascii="Franklin Gothic Book" w:hAnsi="Franklin Gothic Book" w:cs="Times New Roman"/>
      <w:sz w:val="16"/>
      <w:szCs w:val="16"/>
    </w:rPr>
  </w:style>
  <w:style w:type="paragraph" w:styleId="CommentText">
    <w:name w:val="annotation text"/>
    <w:basedOn w:val="Normal"/>
    <w:link w:val="CommentTextChar"/>
    <w:uiPriority w:val="99"/>
    <w:rsid w:val="00FB52C2"/>
    <w:rPr>
      <w:sz w:val="20"/>
      <w:szCs w:val="20"/>
    </w:rPr>
  </w:style>
  <w:style w:type="character" w:customStyle="1" w:styleId="CommentTextChar">
    <w:name w:val="Comment Text Char"/>
    <w:basedOn w:val="DefaultParagraphFont"/>
    <w:link w:val="CommentText"/>
    <w:uiPriority w:val="99"/>
    <w:rsid w:val="00FB52C2"/>
    <w:rPr>
      <w:rFonts w:ascii="Franklin Gothic Book" w:eastAsia="Times New Roman" w:hAnsi="Franklin Gothic Book" w:cs="Times New Roman"/>
      <w:sz w:val="20"/>
      <w:szCs w:val="20"/>
    </w:rPr>
  </w:style>
  <w:style w:type="paragraph" w:styleId="CommentSubject">
    <w:name w:val="annotation subject"/>
    <w:basedOn w:val="CommentText"/>
    <w:next w:val="CommentText"/>
    <w:link w:val="CommentSubjectChar"/>
    <w:uiPriority w:val="99"/>
    <w:rsid w:val="00FB52C2"/>
    <w:rPr>
      <w:b/>
      <w:bCs/>
    </w:rPr>
  </w:style>
  <w:style w:type="character" w:customStyle="1" w:styleId="CommentSubjectChar">
    <w:name w:val="Comment Subject Char"/>
    <w:basedOn w:val="CommentTextChar"/>
    <w:link w:val="CommentSubject"/>
    <w:uiPriority w:val="99"/>
    <w:rsid w:val="00FB52C2"/>
    <w:rPr>
      <w:rFonts w:ascii="Franklin Gothic Book" w:eastAsia="Times New Roman" w:hAnsi="Franklin Gothic Book" w:cs="Times New Roman"/>
      <w:b/>
      <w:bCs/>
      <w:sz w:val="20"/>
      <w:szCs w:val="20"/>
    </w:rPr>
  </w:style>
  <w:style w:type="character" w:styleId="Emphasis">
    <w:name w:val="Emphasis"/>
    <w:basedOn w:val="DefaultParagraphFont"/>
    <w:uiPriority w:val="20"/>
    <w:qFormat/>
    <w:rsid w:val="00FB52C2"/>
    <w:rPr>
      <w:b/>
      <w:bCs/>
      <w:i w:val="0"/>
      <w:iCs w:val="0"/>
    </w:rPr>
  </w:style>
  <w:style w:type="character" w:styleId="EndnoteReference">
    <w:name w:val="endnote reference"/>
    <w:basedOn w:val="DefaultParagraphFont"/>
    <w:uiPriority w:val="99"/>
    <w:rsid w:val="00FB52C2"/>
    <w:rPr>
      <w:rFonts w:ascii="Franklin Gothic Book" w:hAnsi="Franklin Gothic Book" w:cs="Times New Roman"/>
      <w:sz w:val="24"/>
      <w:vertAlign w:val="superscript"/>
    </w:rPr>
  </w:style>
  <w:style w:type="paragraph" w:styleId="EndnoteText">
    <w:name w:val="endnote text"/>
    <w:basedOn w:val="Normal"/>
    <w:link w:val="EndnoteTextChar"/>
    <w:autoRedefine/>
    <w:unhideWhenUsed/>
    <w:rsid w:val="00FB52C2"/>
    <w:rPr>
      <w:color w:val="000000"/>
      <w:szCs w:val="22"/>
    </w:rPr>
  </w:style>
  <w:style w:type="character" w:customStyle="1" w:styleId="EndnoteTextChar">
    <w:name w:val="Endnote Text Char"/>
    <w:basedOn w:val="DefaultParagraphFont"/>
    <w:link w:val="EndnoteText"/>
    <w:rsid w:val="00FB52C2"/>
    <w:rPr>
      <w:rFonts w:ascii="Franklin Gothic Book" w:eastAsia="Times New Roman" w:hAnsi="Franklin Gothic Book" w:cs="Times New Roman"/>
      <w:color w:val="000000"/>
      <w:sz w:val="24"/>
    </w:rPr>
  </w:style>
  <w:style w:type="character" w:customStyle="1" w:styleId="Heading2Char">
    <w:name w:val="Heading 2 Char"/>
    <w:basedOn w:val="DefaultParagraphFont"/>
    <w:link w:val="Heading2"/>
    <w:uiPriority w:val="99"/>
    <w:rsid w:val="00FB52C2"/>
    <w:rPr>
      <w:rFonts w:ascii="Franklin Gothic Book" w:eastAsia="Times New Roman" w:hAnsi="Franklin Gothic Book" w:cs="Times New Roman"/>
      <w:b/>
      <w:bCs/>
      <w:sz w:val="24"/>
      <w:szCs w:val="24"/>
    </w:rPr>
  </w:style>
  <w:style w:type="paragraph" w:customStyle="1" w:styleId="EvaluationCriteria">
    <w:name w:val="Evaluation Criteria"/>
    <w:basedOn w:val="Heading2"/>
    <w:qFormat/>
    <w:rsid w:val="00FB52C2"/>
    <w:pPr>
      <w:keepNext w:val="0"/>
      <w:spacing w:after="120"/>
      <w:ind w:left="0"/>
      <w:outlineLvl w:val="2"/>
    </w:pPr>
  </w:style>
  <w:style w:type="paragraph" w:customStyle="1" w:styleId="Evaulationcriteriasublist">
    <w:name w:val="Evaulation criteria sublist"/>
    <w:basedOn w:val="Normal"/>
    <w:qFormat/>
    <w:rsid w:val="00FB52C2"/>
    <w:pPr>
      <w:ind w:left="432"/>
    </w:pPr>
    <w:rPr>
      <w:b/>
      <w:bCs/>
      <w:iCs/>
      <w:u w:val="single"/>
    </w:rPr>
  </w:style>
  <w:style w:type="character" w:customStyle="1" w:styleId="Heading1Char">
    <w:name w:val="Heading 1 Char"/>
    <w:basedOn w:val="DefaultParagraphFont"/>
    <w:link w:val="Heading1"/>
    <w:uiPriority w:val="99"/>
    <w:rsid w:val="00FB52C2"/>
    <w:rPr>
      <w:rFonts w:ascii="Franklin Gothic Book" w:eastAsia="Times New Roman" w:hAnsi="Franklin Gothic Book" w:cs="Times New Roman"/>
      <w:b/>
      <w:bCs/>
      <w:sz w:val="28"/>
      <w:szCs w:val="28"/>
    </w:rPr>
  </w:style>
  <w:style w:type="paragraph" w:customStyle="1" w:styleId="fixedscored">
    <w:name w:val="fixed/scored"/>
    <w:basedOn w:val="Heading1"/>
    <w:qFormat/>
    <w:rsid w:val="00FB52C2"/>
    <w:pPr>
      <w:spacing w:before="120" w:after="120"/>
    </w:pPr>
    <w:rPr>
      <w:rFonts w:ascii="Franklin Gothic Demi" w:hAnsi="Franklin Gothic Demi"/>
      <w:b w:val="0"/>
      <w:sz w:val="40"/>
      <w:szCs w:val="24"/>
    </w:rPr>
  </w:style>
  <w:style w:type="character" w:styleId="FollowedHyperlink">
    <w:name w:val="FollowedHyperlink"/>
    <w:basedOn w:val="DefaultParagraphFont"/>
    <w:uiPriority w:val="99"/>
    <w:rsid w:val="00FB52C2"/>
    <w:rPr>
      <w:rFonts w:cs="Times New Roman"/>
      <w:color w:val="800080"/>
      <w:u w:val="single"/>
    </w:rPr>
  </w:style>
  <w:style w:type="paragraph" w:styleId="Footer">
    <w:name w:val="footer"/>
    <w:basedOn w:val="Normal"/>
    <w:link w:val="FooterChar"/>
    <w:uiPriority w:val="99"/>
    <w:rsid w:val="00FB52C2"/>
    <w:pPr>
      <w:tabs>
        <w:tab w:val="center" w:pos="4320"/>
        <w:tab w:val="right" w:pos="8640"/>
      </w:tabs>
    </w:pPr>
    <w:rPr>
      <w:sz w:val="20"/>
      <w:szCs w:val="20"/>
    </w:rPr>
  </w:style>
  <w:style w:type="character" w:customStyle="1" w:styleId="FooterChar">
    <w:name w:val="Footer Char"/>
    <w:basedOn w:val="DefaultParagraphFont"/>
    <w:link w:val="Footer"/>
    <w:uiPriority w:val="99"/>
    <w:rsid w:val="00FB52C2"/>
    <w:rPr>
      <w:rFonts w:ascii="Franklin Gothic Book" w:eastAsia="Times New Roman" w:hAnsi="Franklin Gothic Book" w:cs="Times New Roman"/>
      <w:sz w:val="20"/>
      <w:szCs w:val="20"/>
    </w:rPr>
  </w:style>
  <w:style w:type="character" w:customStyle="1" w:styleId="FootnoteCharacters">
    <w:name w:val="Footnote Characters"/>
    <w:basedOn w:val="DefaultParagraphFont"/>
    <w:rsid w:val="00FB52C2"/>
    <w:rPr>
      <w:vertAlign w:val="superscript"/>
    </w:rPr>
  </w:style>
  <w:style w:type="character" w:styleId="FootnoteReference">
    <w:name w:val="footnote reference"/>
    <w:basedOn w:val="DefaultParagraphFont"/>
    <w:uiPriority w:val="99"/>
    <w:semiHidden/>
    <w:unhideWhenUsed/>
    <w:rsid w:val="00FB52C2"/>
    <w:rPr>
      <w:vertAlign w:val="superscript"/>
    </w:rPr>
  </w:style>
  <w:style w:type="paragraph" w:styleId="FootnoteText">
    <w:name w:val="footnote text"/>
    <w:basedOn w:val="Normal"/>
    <w:link w:val="FootnoteTextChar"/>
    <w:uiPriority w:val="99"/>
    <w:semiHidden/>
    <w:unhideWhenUsed/>
    <w:rsid w:val="00FB52C2"/>
    <w:rPr>
      <w:sz w:val="20"/>
      <w:szCs w:val="20"/>
    </w:rPr>
  </w:style>
  <w:style w:type="character" w:customStyle="1" w:styleId="FootnoteTextChar">
    <w:name w:val="Footnote Text Char"/>
    <w:basedOn w:val="DefaultParagraphFont"/>
    <w:link w:val="FootnoteText"/>
    <w:uiPriority w:val="99"/>
    <w:semiHidden/>
    <w:rsid w:val="00FB52C2"/>
    <w:rPr>
      <w:rFonts w:ascii="Franklin Gothic Book" w:eastAsia="Times New Roman" w:hAnsi="Franklin Gothic Book" w:cs="Times New Roman"/>
      <w:sz w:val="20"/>
      <w:szCs w:val="20"/>
    </w:rPr>
  </w:style>
  <w:style w:type="paragraph" w:styleId="Header">
    <w:name w:val="header"/>
    <w:basedOn w:val="Normal"/>
    <w:link w:val="HeaderChar"/>
    <w:uiPriority w:val="99"/>
    <w:rsid w:val="00FB52C2"/>
    <w:pPr>
      <w:tabs>
        <w:tab w:val="center" w:pos="4320"/>
        <w:tab w:val="right" w:pos="8640"/>
      </w:tabs>
    </w:pPr>
  </w:style>
  <w:style w:type="character" w:customStyle="1" w:styleId="HeaderChar">
    <w:name w:val="Header Char"/>
    <w:basedOn w:val="DefaultParagraphFont"/>
    <w:link w:val="Header"/>
    <w:uiPriority w:val="99"/>
    <w:rsid w:val="00FB52C2"/>
    <w:rPr>
      <w:rFonts w:ascii="Franklin Gothic Book" w:eastAsia="Times New Roman" w:hAnsi="Franklin Gothic Book" w:cs="Times New Roman"/>
      <w:sz w:val="24"/>
      <w:szCs w:val="24"/>
    </w:rPr>
  </w:style>
  <w:style w:type="paragraph" w:customStyle="1" w:styleId="Heading">
    <w:name w:val="Heading"/>
    <w:basedOn w:val="Normal"/>
    <w:next w:val="BodyText"/>
    <w:link w:val="HeadingChar"/>
    <w:rsid w:val="00FB52C2"/>
    <w:pPr>
      <w:keepNext/>
      <w:suppressAutoHyphens/>
      <w:spacing w:before="240" w:after="120" w:line="280" w:lineRule="exact"/>
      <w:jc w:val="both"/>
    </w:pPr>
    <w:rPr>
      <w:rFonts w:ascii="Arial" w:eastAsia="MS Mincho" w:hAnsi="Arial" w:cs="Tahoma"/>
      <w:sz w:val="28"/>
      <w:szCs w:val="28"/>
      <w:lang w:eastAsia="ar-SA"/>
    </w:rPr>
  </w:style>
  <w:style w:type="character" w:customStyle="1" w:styleId="HeadingChar">
    <w:name w:val="Heading Char"/>
    <w:basedOn w:val="DefaultParagraphFont"/>
    <w:link w:val="Heading"/>
    <w:rsid w:val="00FB52C2"/>
    <w:rPr>
      <w:rFonts w:ascii="Arial" w:eastAsia="MS Mincho" w:hAnsi="Arial" w:cs="Tahoma"/>
      <w:sz w:val="28"/>
      <w:szCs w:val="28"/>
      <w:lang w:eastAsia="ar-SA"/>
    </w:rPr>
  </w:style>
  <w:style w:type="paragraph" w:customStyle="1" w:styleId="Heading2woutunderline">
    <w:name w:val="Heading 2 w/out underline"/>
    <w:basedOn w:val="Heading2"/>
    <w:uiPriority w:val="99"/>
    <w:rsid w:val="00FB52C2"/>
    <w:pPr>
      <w:pBdr>
        <w:bottom w:val="none" w:sz="0" w:space="0" w:color="auto"/>
      </w:pBdr>
    </w:pPr>
  </w:style>
  <w:style w:type="character" w:customStyle="1" w:styleId="Heading3Char">
    <w:name w:val="Heading 3 Char"/>
    <w:basedOn w:val="DefaultParagraphFont"/>
    <w:link w:val="Heading3"/>
    <w:uiPriority w:val="99"/>
    <w:rsid w:val="00FB52C2"/>
    <w:rPr>
      <w:rFonts w:ascii="Franklin Gothic Book" w:eastAsia="Times New Roman" w:hAnsi="Franklin Gothic Book" w:cs="CG Omega"/>
      <w:b/>
      <w:bCs/>
      <w:sz w:val="28"/>
      <w:szCs w:val="28"/>
    </w:rPr>
  </w:style>
  <w:style w:type="character" w:customStyle="1" w:styleId="Heading4Char">
    <w:name w:val="Heading 4 Char"/>
    <w:basedOn w:val="DefaultParagraphFont"/>
    <w:link w:val="Heading4"/>
    <w:uiPriority w:val="99"/>
    <w:rsid w:val="00FB52C2"/>
    <w:rPr>
      <w:rFonts w:ascii="Franklin Gothic Book" w:eastAsia="Times New Roman" w:hAnsi="Franklin Gothic Book" w:cs="CG Omega"/>
      <w:b/>
      <w:bCs/>
      <w:i/>
      <w:iCs/>
      <w:sz w:val="24"/>
      <w:szCs w:val="24"/>
    </w:rPr>
  </w:style>
  <w:style w:type="character" w:customStyle="1" w:styleId="Heading5Char">
    <w:name w:val="Heading 5 Char"/>
    <w:basedOn w:val="DefaultParagraphFont"/>
    <w:link w:val="Heading5"/>
    <w:uiPriority w:val="99"/>
    <w:rsid w:val="00FB52C2"/>
    <w:rPr>
      <w:rFonts w:ascii="Franklin Gothic Book" w:eastAsia="Times New Roman" w:hAnsi="Franklin Gothic Book" w:cs="Times New Roman"/>
      <w:b/>
      <w:bCs/>
      <w:sz w:val="32"/>
      <w:szCs w:val="32"/>
    </w:rPr>
  </w:style>
  <w:style w:type="character" w:styleId="Hyperlink">
    <w:name w:val="Hyperlink"/>
    <w:basedOn w:val="DefaultParagraphFont"/>
    <w:uiPriority w:val="99"/>
    <w:rsid w:val="00FB52C2"/>
    <w:rPr>
      <w:rFonts w:ascii="Franklin Gothic Book" w:hAnsi="Franklin Gothic Book" w:cs="CG Omega"/>
      <w:sz w:val="22"/>
      <w:szCs w:val="22"/>
      <w:u w:val="none"/>
      <w:effect w:val="none"/>
      <w:shd w:val="clear" w:color="auto" w:fill="C0C0C0"/>
      <w:vertAlign w:val="baseline"/>
    </w:rPr>
  </w:style>
  <w:style w:type="paragraph" w:customStyle="1" w:styleId="Indicators">
    <w:name w:val="Indicators"/>
    <w:basedOn w:val="Normal"/>
    <w:qFormat/>
    <w:rsid w:val="00FB52C2"/>
    <w:pPr>
      <w:numPr>
        <w:numId w:val="1"/>
      </w:numPr>
      <w:tabs>
        <w:tab w:val="left" w:pos="720"/>
      </w:tabs>
    </w:pPr>
  </w:style>
  <w:style w:type="paragraph" w:customStyle="1" w:styleId="Indicatorssub-list">
    <w:name w:val="Indicators sub-list"/>
    <w:basedOn w:val="Normal"/>
    <w:qFormat/>
    <w:rsid w:val="00FB52C2"/>
    <w:pPr>
      <w:numPr>
        <w:ilvl w:val="3"/>
        <w:numId w:val="2"/>
      </w:numPr>
    </w:pPr>
  </w:style>
  <w:style w:type="paragraph" w:customStyle="1" w:styleId="Indicatorssub-list2">
    <w:name w:val="Indicators sub-list 2"/>
    <w:basedOn w:val="Normal"/>
    <w:qFormat/>
    <w:rsid w:val="00FB52C2"/>
    <w:pPr>
      <w:numPr>
        <w:ilvl w:val="2"/>
        <w:numId w:val="3"/>
      </w:numPr>
    </w:pPr>
    <w:rPr>
      <w:szCs w:val="20"/>
    </w:rPr>
  </w:style>
  <w:style w:type="paragraph" w:customStyle="1" w:styleId="Level">
    <w:name w:val="Level"/>
    <w:basedOn w:val="Normal"/>
    <w:qFormat/>
    <w:rsid w:val="00FB52C2"/>
    <w:rPr>
      <w:rFonts w:ascii="Franklin Gothic Demi" w:hAnsi="Franklin Gothic Demi"/>
      <w:bCs/>
      <w:szCs w:val="20"/>
    </w:rPr>
  </w:style>
  <w:style w:type="paragraph" w:customStyle="1" w:styleId="Levelsublist">
    <w:name w:val="Level sublist"/>
    <w:basedOn w:val="Level"/>
    <w:qFormat/>
    <w:rsid w:val="00FB52C2"/>
    <w:pPr>
      <w:ind w:left="432"/>
    </w:pPr>
  </w:style>
  <w:style w:type="character" w:styleId="LineNumber">
    <w:name w:val="line number"/>
    <w:basedOn w:val="DefaultParagraphFont"/>
    <w:uiPriority w:val="99"/>
    <w:semiHidden/>
    <w:unhideWhenUsed/>
    <w:rsid w:val="00FB52C2"/>
  </w:style>
  <w:style w:type="paragraph" w:styleId="ListBullet2">
    <w:name w:val="List Bullet 2"/>
    <w:basedOn w:val="Normal"/>
    <w:uiPriority w:val="99"/>
    <w:semiHidden/>
    <w:unhideWhenUsed/>
    <w:rsid w:val="00FB52C2"/>
    <w:pPr>
      <w:contextualSpacing/>
    </w:pPr>
  </w:style>
  <w:style w:type="paragraph" w:customStyle="1" w:styleId="ListNumber21">
    <w:name w:val="List Number 21"/>
    <w:basedOn w:val="ListBullet2"/>
    <w:rsid w:val="00FB52C2"/>
    <w:pPr>
      <w:suppressAutoHyphens/>
      <w:spacing w:after="280" w:line="280" w:lineRule="exact"/>
      <w:contextualSpacing w:val="0"/>
    </w:pPr>
    <w:rPr>
      <w:rFonts w:ascii="Helvetica" w:hAnsi="Helvetica"/>
      <w:iCs/>
      <w:lang w:eastAsia="ar-SA"/>
    </w:rPr>
  </w:style>
  <w:style w:type="paragraph" w:styleId="ListParagraph">
    <w:name w:val="List Paragraph"/>
    <w:basedOn w:val="Normal"/>
    <w:uiPriority w:val="34"/>
    <w:qFormat/>
    <w:rsid w:val="00FB52C2"/>
    <w:pPr>
      <w:ind w:left="720"/>
    </w:pPr>
  </w:style>
  <w:style w:type="paragraph" w:customStyle="1" w:styleId="NAnote">
    <w:name w:val="N/A note"/>
    <w:basedOn w:val="Normal"/>
    <w:qFormat/>
    <w:rsid w:val="00FB52C2"/>
    <w:rPr>
      <w:sz w:val="20"/>
      <w:szCs w:val="20"/>
    </w:rPr>
  </w:style>
  <w:style w:type="paragraph" w:styleId="NormalWeb">
    <w:name w:val="Normal (Web)"/>
    <w:basedOn w:val="Normal"/>
    <w:uiPriority w:val="99"/>
    <w:rsid w:val="00FB52C2"/>
    <w:pPr>
      <w:spacing w:before="100" w:beforeAutospacing="1" w:after="100" w:afterAutospacing="1"/>
    </w:pPr>
    <w:rPr>
      <w:color w:val="000000"/>
    </w:rPr>
  </w:style>
  <w:style w:type="paragraph" w:customStyle="1" w:styleId="note">
    <w:name w:val="note"/>
    <w:basedOn w:val="Normal"/>
    <w:qFormat/>
    <w:rsid w:val="00FB52C2"/>
    <w:rPr>
      <w:sz w:val="20"/>
      <w:szCs w:val="20"/>
    </w:rPr>
  </w:style>
  <w:style w:type="character" w:styleId="PageNumber">
    <w:name w:val="page number"/>
    <w:basedOn w:val="DefaultParagraphFont"/>
    <w:uiPriority w:val="99"/>
    <w:rsid w:val="00FB52C2"/>
    <w:rPr>
      <w:rFonts w:cs="Times New Roman"/>
    </w:rPr>
  </w:style>
  <w:style w:type="paragraph" w:customStyle="1" w:styleId="scoredstandardsareasublist">
    <w:name w:val="scored standards area sub list"/>
    <w:basedOn w:val="Normal"/>
    <w:qFormat/>
    <w:rsid w:val="00FB52C2"/>
    <w:pPr>
      <w:ind w:left="1008" w:hanging="288"/>
    </w:pPr>
    <w:rPr>
      <w:szCs w:val="28"/>
    </w:rPr>
  </w:style>
  <w:style w:type="paragraph" w:customStyle="1" w:styleId="StandardArea">
    <w:name w:val="Standard Area"/>
    <w:basedOn w:val="Heading1"/>
    <w:qFormat/>
    <w:rsid w:val="00FB52C2"/>
  </w:style>
  <w:style w:type="paragraph" w:customStyle="1" w:styleId="standardschecklist">
    <w:name w:val="standards check list"/>
    <w:basedOn w:val="Normal"/>
    <w:uiPriority w:val="99"/>
    <w:rsid w:val="00FB52C2"/>
    <w:pPr>
      <w:numPr>
        <w:numId w:val="7"/>
      </w:numPr>
    </w:pPr>
  </w:style>
  <w:style w:type="paragraph" w:styleId="Subtitle">
    <w:name w:val="Subtitle"/>
    <w:basedOn w:val="Normal"/>
    <w:next w:val="Normal"/>
    <w:link w:val="SubtitleChar"/>
    <w:uiPriority w:val="11"/>
    <w:qFormat/>
    <w:rsid w:val="00FB52C2"/>
    <w:pPr>
      <w:spacing w:after="60"/>
      <w:jc w:val="center"/>
      <w:outlineLvl w:val="1"/>
    </w:pPr>
    <w:rPr>
      <w:rFonts w:ascii="Franklin Gothic Demi" w:hAnsi="Franklin Gothic Demi"/>
    </w:rPr>
  </w:style>
  <w:style w:type="character" w:customStyle="1" w:styleId="SubtitleChar">
    <w:name w:val="Subtitle Char"/>
    <w:basedOn w:val="DefaultParagraphFont"/>
    <w:link w:val="Subtitle"/>
    <w:uiPriority w:val="11"/>
    <w:rsid w:val="00FB52C2"/>
    <w:rPr>
      <w:rFonts w:ascii="Franklin Gothic Demi" w:eastAsia="Times New Roman" w:hAnsi="Franklin Gothic Demi" w:cs="Times New Roman"/>
      <w:sz w:val="24"/>
      <w:szCs w:val="24"/>
    </w:rPr>
  </w:style>
  <w:style w:type="table" w:styleId="TableGrid">
    <w:name w:val="Table Grid"/>
    <w:basedOn w:val="TableNormal"/>
    <w:uiPriority w:val="99"/>
    <w:rsid w:val="00FB52C2"/>
    <w:pPr>
      <w:spacing w:after="0" w:line="240" w:lineRule="auto"/>
    </w:pPr>
    <w:rPr>
      <w:rFonts w:ascii="Franklin Gothic Book" w:hAnsi="Franklin Gothic Book"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FB52C2"/>
    <w:pPr>
      <w:spacing w:before="240" w:after="60"/>
      <w:jc w:val="center"/>
      <w:outlineLvl w:val="0"/>
    </w:pPr>
    <w:rPr>
      <w:rFonts w:cs="Cambria"/>
      <w:b/>
      <w:bCs/>
      <w:kern w:val="28"/>
      <w:sz w:val="32"/>
      <w:szCs w:val="32"/>
    </w:rPr>
  </w:style>
  <w:style w:type="character" w:customStyle="1" w:styleId="TitleChar">
    <w:name w:val="Title Char"/>
    <w:basedOn w:val="DefaultParagraphFont"/>
    <w:link w:val="Title"/>
    <w:uiPriority w:val="99"/>
    <w:rsid w:val="00FB52C2"/>
    <w:rPr>
      <w:rFonts w:ascii="Franklin Gothic Book" w:eastAsia="Times New Roman" w:hAnsi="Franklin Gothic Book" w:cs="Cambria"/>
      <w:b/>
      <w:bCs/>
      <w:kern w:val="28"/>
      <w:sz w:val="32"/>
      <w:szCs w:val="32"/>
    </w:rPr>
  </w:style>
  <w:style w:type="paragraph" w:styleId="TOC1">
    <w:name w:val="toc 1"/>
    <w:basedOn w:val="Normal"/>
    <w:next w:val="Normal"/>
    <w:uiPriority w:val="39"/>
    <w:qFormat/>
    <w:rsid w:val="00FB52C2"/>
    <w:pPr>
      <w:spacing w:after="100" w:line="276" w:lineRule="auto"/>
    </w:pPr>
    <w:rPr>
      <w:rFonts w:cs="Calibri"/>
    </w:rPr>
  </w:style>
  <w:style w:type="paragraph" w:styleId="TOC2">
    <w:name w:val="toc 2"/>
    <w:basedOn w:val="Normal"/>
    <w:next w:val="Normal"/>
    <w:uiPriority w:val="39"/>
    <w:qFormat/>
    <w:rsid w:val="00FB52C2"/>
    <w:pPr>
      <w:tabs>
        <w:tab w:val="left" w:pos="1080"/>
        <w:tab w:val="right" w:leader="dot" w:pos="10080"/>
      </w:tabs>
      <w:spacing w:after="100" w:line="276" w:lineRule="auto"/>
      <w:ind w:left="630"/>
    </w:pPr>
    <w:rPr>
      <w:rFonts w:cs="Verdana"/>
      <w:noProof/>
    </w:rPr>
  </w:style>
  <w:style w:type="paragraph" w:styleId="TOC3">
    <w:name w:val="toc 3"/>
    <w:basedOn w:val="Normal"/>
    <w:next w:val="Normal"/>
    <w:uiPriority w:val="39"/>
    <w:qFormat/>
    <w:rsid w:val="00FB52C2"/>
    <w:pPr>
      <w:spacing w:after="100" w:line="276" w:lineRule="auto"/>
      <w:ind w:left="440"/>
    </w:pPr>
    <w:rPr>
      <w:rFonts w:cs="Calibri"/>
    </w:rPr>
  </w:style>
  <w:style w:type="paragraph" w:styleId="TOC9">
    <w:name w:val="toc 9"/>
    <w:basedOn w:val="Normal"/>
    <w:next w:val="Normal"/>
    <w:autoRedefine/>
    <w:uiPriority w:val="39"/>
    <w:unhideWhenUsed/>
    <w:rsid w:val="00FB52C2"/>
    <w:pPr>
      <w:ind w:left="1760"/>
    </w:pPr>
  </w:style>
  <w:style w:type="paragraph" w:styleId="TOCHeading">
    <w:name w:val="TOC Heading"/>
    <w:basedOn w:val="Heading1"/>
    <w:next w:val="Normal"/>
    <w:uiPriority w:val="39"/>
    <w:qFormat/>
    <w:rsid w:val="00FB52C2"/>
    <w:pPr>
      <w:keepLines/>
      <w:spacing w:before="480" w:line="276" w:lineRule="auto"/>
      <w:outlineLvl w:val="9"/>
    </w:pPr>
    <w:rPr>
      <w:rFonts w:cs="Cambria"/>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86D7-9F9C-49BD-8545-94126900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3801</Words>
  <Characters>21671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certdirector</dc:creator>
  <cp:lastModifiedBy>Shaila Cook</cp:lastModifiedBy>
  <cp:revision>2</cp:revision>
  <cp:lastPrinted>2012-05-14T16:38:00Z</cp:lastPrinted>
  <dcterms:created xsi:type="dcterms:W3CDTF">2018-11-10T01:55:00Z</dcterms:created>
  <dcterms:modified xsi:type="dcterms:W3CDTF">2018-11-10T01:55:00Z</dcterms:modified>
</cp:coreProperties>
</file>